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5A54A" w14:textId="77777777" w:rsidR="005A5550" w:rsidRDefault="005A5550" w:rsidP="00C86E65">
      <w:pPr>
        <w:jc w:val="center"/>
        <w:rPr>
          <w:rFonts w:ascii="Fira Sans Book" w:hAnsi="Fira Sans Book"/>
          <w:b/>
          <w:bCs/>
        </w:rPr>
      </w:pPr>
    </w:p>
    <w:p w14:paraId="0820B8C6" w14:textId="48C1F04F" w:rsidR="00C86E65" w:rsidRPr="00C86E65" w:rsidRDefault="00C86E65" w:rsidP="00C86E65">
      <w:pPr>
        <w:jc w:val="center"/>
        <w:rPr>
          <w:rFonts w:ascii="Fira Sans Book" w:hAnsi="Fira Sans Book"/>
          <w:b/>
          <w:bCs/>
        </w:rPr>
      </w:pPr>
      <w:r w:rsidRPr="00C86E65">
        <w:rPr>
          <w:rFonts w:ascii="Fira Sans Book" w:hAnsi="Fira Sans Book"/>
          <w:b/>
          <w:bCs/>
        </w:rPr>
        <w:t>CANTIDAD DE SOLICITUDES RECIBIDAS</w:t>
      </w:r>
    </w:p>
    <w:tbl>
      <w:tblPr>
        <w:tblpPr w:leftFromText="141" w:rightFromText="141" w:vertAnchor="page" w:horzAnchor="page" w:tblpX="2093" w:tblpY="2481"/>
        <w:tblW w:w="3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40"/>
        <w:gridCol w:w="1788"/>
      </w:tblGrid>
      <w:tr w:rsidR="004A2FF8" w:rsidRPr="00C86E65" w14:paraId="3F11B4F6" w14:textId="77777777" w:rsidTr="00A612E6">
        <w:trPr>
          <w:trHeight w:val="606"/>
        </w:trPr>
        <w:tc>
          <w:tcPr>
            <w:tcW w:w="1240" w:type="dxa"/>
            <w:shd w:val="clear" w:color="auto" w:fill="722282"/>
            <w:noWrap/>
            <w:vAlign w:val="center"/>
            <w:hideMark/>
          </w:tcPr>
          <w:p w14:paraId="4A189A34" w14:textId="77777777" w:rsidR="004A2FF8" w:rsidRPr="00925579" w:rsidRDefault="004A2FF8" w:rsidP="005A5550">
            <w:pPr>
              <w:spacing w:after="0" w:line="240" w:lineRule="auto"/>
              <w:jc w:val="center"/>
              <w:rPr>
                <w:rFonts w:ascii="Fira Sans Book" w:eastAsia="Times New Roman" w:hAnsi="Fira Sans Book" w:cs="Times New Roman"/>
                <w:b/>
                <w:bCs/>
                <w:color w:val="FFFFFF" w:themeColor="background1"/>
                <w:kern w:val="0"/>
                <w:sz w:val="20"/>
                <w:szCs w:val="20"/>
                <w:lang w:eastAsia="es-MX"/>
                <w14:ligatures w14:val="none"/>
              </w:rPr>
            </w:pPr>
            <w:r w:rsidRPr="00925579">
              <w:rPr>
                <w:rFonts w:ascii="Fira Sans Book" w:eastAsia="Times New Roman" w:hAnsi="Fira Sans Book" w:cs="Times New Roman"/>
                <w:b/>
                <w:bCs/>
                <w:color w:val="FFFFFF" w:themeColor="background1"/>
                <w:kern w:val="0"/>
                <w:sz w:val="20"/>
                <w:szCs w:val="20"/>
                <w:lang w:eastAsia="es-MX"/>
                <w14:ligatures w14:val="none"/>
              </w:rPr>
              <w:t>MES</w:t>
            </w:r>
          </w:p>
        </w:tc>
        <w:tc>
          <w:tcPr>
            <w:tcW w:w="1788" w:type="dxa"/>
            <w:shd w:val="clear" w:color="auto" w:fill="722282"/>
            <w:noWrap/>
            <w:vAlign w:val="center"/>
            <w:hideMark/>
          </w:tcPr>
          <w:p w14:paraId="2CE0971B" w14:textId="77777777" w:rsidR="004A2FF8" w:rsidRPr="00925579" w:rsidRDefault="004A2FF8" w:rsidP="005A5550">
            <w:pPr>
              <w:spacing w:after="0" w:line="240" w:lineRule="auto"/>
              <w:jc w:val="center"/>
              <w:rPr>
                <w:rFonts w:ascii="Fira Sans Book" w:eastAsia="Times New Roman" w:hAnsi="Fira Sans Book" w:cs="Times New Roman"/>
                <w:b/>
                <w:bCs/>
                <w:color w:val="FFFFFF" w:themeColor="background1"/>
                <w:kern w:val="0"/>
                <w:sz w:val="20"/>
                <w:szCs w:val="20"/>
                <w:lang w:eastAsia="es-MX"/>
                <w14:ligatures w14:val="none"/>
              </w:rPr>
            </w:pPr>
            <w:r w:rsidRPr="00925579">
              <w:rPr>
                <w:rFonts w:ascii="Fira Sans Book" w:eastAsia="Times New Roman" w:hAnsi="Fira Sans Book" w:cs="Times New Roman"/>
                <w:b/>
                <w:bCs/>
                <w:color w:val="FFFFFF" w:themeColor="background1"/>
                <w:kern w:val="0"/>
                <w:sz w:val="20"/>
                <w:szCs w:val="20"/>
                <w:lang w:eastAsia="es-MX"/>
                <w14:ligatures w14:val="none"/>
              </w:rPr>
              <w:t>RECIBIDAS</w:t>
            </w:r>
          </w:p>
        </w:tc>
      </w:tr>
      <w:tr w:rsidR="004A2FF8" w:rsidRPr="00C86E65" w14:paraId="7E58CF35" w14:textId="77777777" w:rsidTr="00A612E6">
        <w:trPr>
          <w:trHeight w:val="405"/>
        </w:trPr>
        <w:tc>
          <w:tcPr>
            <w:tcW w:w="1240" w:type="dxa"/>
            <w:noWrap/>
            <w:vAlign w:val="center"/>
            <w:hideMark/>
          </w:tcPr>
          <w:p w14:paraId="25580627" w14:textId="77777777" w:rsidR="004A2FF8" w:rsidRPr="00C86E65" w:rsidRDefault="004A2FF8" w:rsidP="005A5550">
            <w:pPr>
              <w:spacing w:after="0" w:line="240" w:lineRule="auto"/>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ENERO</w:t>
            </w:r>
          </w:p>
        </w:tc>
        <w:tc>
          <w:tcPr>
            <w:tcW w:w="1788" w:type="dxa"/>
            <w:noWrap/>
            <w:vAlign w:val="center"/>
            <w:hideMark/>
          </w:tcPr>
          <w:p w14:paraId="3CF0D644"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6</w:t>
            </w:r>
          </w:p>
        </w:tc>
      </w:tr>
      <w:tr w:rsidR="004A2FF8" w:rsidRPr="00C86E65" w14:paraId="1EB1803C" w14:textId="77777777" w:rsidTr="00A612E6">
        <w:trPr>
          <w:trHeight w:val="405"/>
        </w:trPr>
        <w:tc>
          <w:tcPr>
            <w:tcW w:w="1240" w:type="dxa"/>
            <w:noWrap/>
            <w:vAlign w:val="center"/>
            <w:hideMark/>
          </w:tcPr>
          <w:p w14:paraId="301222A9" w14:textId="77777777" w:rsidR="004A2FF8" w:rsidRPr="00C86E65" w:rsidRDefault="004A2FF8" w:rsidP="005A5550">
            <w:pPr>
              <w:spacing w:after="0" w:line="240" w:lineRule="auto"/>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FEBRERO</w:t>
            </w:r>
          </w:p>
        </w:tc>
        <w:tc>
          <w:tcPr>
            <w:tcW w:w="1788" w:type="dxa"/>
            <w:noWrap/>
            <w:vAlign w:val="center"/>
            <w:hideMark/>
          </w:tcPr>
          <w:p w14:paraId="42C8715B"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16</w:t>
            </w:r>
          </w:p>
        </w:tc>
      </w:tr>
      <w:tr w:rsidR="004A2FF8" w:rsidRPr="00C86E65" w14:paraId="6A7E32EF" w14:textId="77777777" w:rsidTr="00A612E6">
        <w:trPr>
          <w:trHeight w:val="405"/>
        </w:trPr>
        <w:tc>
          <w:tcPr>
            <w:tcW w:w="1240" w:type="dxa"/>
            <w:noWrap/>
            <w:vAlign w:val="center"/>
            <w:hideMark/>
          </w:tcPr>
          <w:p w14:paraId="1A913EEA" w14:textId="77777777" w:rsidR="004A2FF8" w:rsidRPr="00C86E65" w:rsidRDefault="004A2FF8" w:rsidP="005A5550">
            <w:pPr>
              <w:spacing w:after="0" w:line="240" w:lineRule="auto"/>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MARZO</w:t>
            </w:r>
          </w:p>
        </w:tc>
        <w:tc>
          <w:tcPr>
            <w:tcW w:w="1788" w:type="dxa"/>
            <w:noWrap/>
            <w:vAlign w:val="center"/>
            <w:hideMark/>
          </w:tcPr>
          <w:p w14:paraId="51274490"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4</w:t>
            </w:r>
          </w:p>
        </w:tc>
      </w:tr>
      <w:tr w:rsidR="00487122" w:rsidRPr="00C86E65" w14:paraId="1C7E6011" w14:textId="77777777" w:rsidTr="00A612E6">
        <w:trPr>
          <w:trHeight w:val="405"/>
        </w:trPr>
        <w:tc>
          <w:tcPr>
            <w:tcW w:w="1240" w:type="dxa"/>
            <w:noWrap/>
            <w:vAlign w:val="center"/>
          </w:tcPr>
          <w:p w14:paraId="3AFE8CF8" w14:textId="534FD21A" w:rsidR="00487122" w:rsidRPr="00C86E65" w:rsidRDefault="00487122" w:rsidP="005A5550">
            <w:pPr>
              <w:spacing w:after="0" w:line="240" w:lineRule="auto"/>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ABRIL</w:t>
            </w:r>
          </w:p>
        </w:tc>
        <w:tc>
          <w:tcPr>
            <w:tcW w:w="1788" w:type="dxa"/>
            <w:noWrap/>
            <w:vAlign w:val="center"/>
          </w:tcPr>
          <w:p w14:paraId="5272E314" w14:textId="226822C3"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4</w:t>
            </w:r>
          </w:p>
        </w:tc>
      </w:tr>
      <w:tr w:rsidR="00487122" w:rsidRPr="00C86E65" w14:paraId="0B8FB414" w14:textId="77777777" w:rsidTr="00A612E6">
        <w:trPr>
          <w:trHeight w:val="405"/>
        </w:trPr>
        <w:tc>
          <w:tcPr>
            <w:tcW w:w="1240" w:type="dxa"/>
            <w:noWrap/>
            <w:vAlign w:val="center"/>
          </w:tcPr>
          <w:p w14:paraId="1BF99F52" w14:textId="647A4B8A" w:rsidR="00487122" w:rsidRPr="00C86E65" w:rsidRDefault="00487122" w:rsidP="005A5550">
            <w:pPr>
              <w:spacing w:after="0" w:line="240" w:lineRule="auto"/>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MAYO</w:t>
            </w:r>
          </w:p>
        </w:tc>
        <w:tc>
          <w:tcPr>
            <w:tcW w:w="1788" w:type="dxa"/>
            <w:noWrap/>
            <w:vAlign w:val="center"/>
          </w:tcPr>
          <w:p w14:paraId="5261C357" w14:textId="100A4EB6"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3</w:t>
            </w:r>
          </w:p>
        </w:tc>
      </w:tr>
      <w:tr w:rsidR="00487122" w:rsidRPr="00C86E65" w14:paraId="43D53769" w14:textId="77777777" w:rsidTr="00A612E6">
        <w:trPr>
          <w:trHeight w:val="405"/>
        </w:trPr>
        <w:tc>
          <w:tcPr>
            <w:tcW w:w="1240" w:type="dxa"/>
            <w:noWrap/>
            <w:vAlign w:val="center"/>
          </w:tcPr>
          <w:p w14:paraId="04A9D985" w14:textId="7B0FA634" w:rsidR="00487122" w:rsidRPr="00C86E65" w:rsidRDefault="00487122" w:rsidP="005A5550">
            <w:pPr>
              <w:spacing w:after="0" w:line="240" w:lineRule="auto"/>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JUNIO</w:t>
            </w:r>
          </w:p>
        </w:tc>
        <w:tc>
          <w:tcPr>
            <w:tcW w:w="1788" w:type="dxa"/>
            <w:noWrap/>
            <w:vAlign w:val="center"/>
          </w:tcPr>
          <w:p w14:paraId="030A791E" w14:textId="767A549C"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3</w:t>
            </w:r>
          </w:p>
        </w:tc>
      </w:tr>
    </w:tbl>
    <w:p w14:paraId="12B39E85" w14:textId="1D2EE673" w:rsidR="00C86E65" w:rsidRPr="00C86E65" w:rsidRDefault="00C86E65">
      <w:pPr>
        <w:rPr>
          <w:rFonts w:ascii="Fira Sans Book" w:hAnsi="Fira Sans Book"/>
        </w:rPr>
      </w:pPr>
    </w:p>
    <w:p w14:paraId="3D8A8162" w14:textId="0527B6F6" w:rsidR="00C20720" w:rsidRDefault="00A612E6">
      <w:pPr>
        <w:rPr>
          <w:rFonts w:ascii="Fira Sans Book" w:hAnsi="Fira Sans Book"/>
        </w:rPr>
      </w:pPr>
      <w:r w:rsidRPr="00C86E65">
        <w:rPr>
          <w:rFonts w:ascii="Fira Sans Book" w:hAnsi="Fira Sans Book" w:cs="Tahoma"/>
          <w:b/>
          <w:bCs/>
          <w:noProof/>
          <w:lang w:val="es-ES_tradnl"/>
        </w:rPr>
        <mc:AlternateContent>
          <mc:Choice Requires="wps">
            <w:drawing>
              <wp:anchor distT="45720" distB="45720" distL="114300" distR="114300" simplePos="0" relativeHeight="251660288" behindDoc="0" locked="0" layoutInCell="1" allowOverlap="1" wp14:anchorId="3D7F07D4" wp14:editId="52F40321">
                <wp:simplePos x="0" y="0"/>
                <wp:positionH relativeFrom="margin">
                  <wp:posOffset>3718560</wp:posOffset>
                </wp:positionH>
                <wp:positionV relativeFrom="paragraph">
                  <wp:posOffset>79375</wp:posOffset>
                </wp:positionV>
                <wp:extent cx="2332355" cy="1362075"/>
                <wp:effectExtent l="0" t="0" r="10795"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355" cy="1362075"/>
                        </a:xfrm>
                        <a:prstGeom prst="rect">
                          <a:avLst/>
                        </a:prstGeom>
                        <a:solidFill>
                          <a:srgbClr val="FFFFFF"/>
                        </a:solidFill>
                        <a:ln w="9525">
                          <a:solidFill>
                            <a:srgbClr val="000000"/>
                          </a:solidFill>
                          <a:miter lim="800000"/>
                          <a:headEnd/>
                          <a:tailEnd/>
                        </a:ln>
                      </wps:spPr>
                      <wps:txbx>
                        <w:txbxContent>
                          <w:p w14:paraId="162098F7" w14:textId="24683915" w:rsidR="00C86E65" w:rsidRPr="00A612E6" w:rsidRDefault="00C86E65" w:rsidP="00C86E65">
                            <w:pPr>
                              <w:jc w:val="both"/>
                              <w:rPr>
                                <w:rFonts w:ascii="Fira Sans Book" w:hAnsi="Fira Sans Book"/>
                                <w:sz w:val="24"/>
                                <w:szCs w:val="24"/>
                              </w:rPr>
                            </w:pPr>
                            <w:r w:rsidRPr="00A612E6">
                              <w:rPr>
                                <w:rFonts w:ascii="Fira Sans Book" w:hAnsi="Fira Sans Book"/>
                                <w:sz w:val="24"/>
                                <w:szCs w:val="24"/>
                              </w:rPr>
                              <w:t xml:space="preserve">La presente gráfica muestra la cantidad de solicitudes recibidas tanto de forma electrónica, como presencial durante el primer </w:t>
                            </w:r>
                            <w:r w:rsidR="00487122" w:rsidRPr="00A612E6">
                              <w:rPr>
                                <w:rFonts w:ascii="Fira Sans Book" w:hAnsi="Fira Sans Book"/>
                                <w:sz w:val="24"/>
                                <w:szCs w:val="24"/>
                              </w:rPr>
                              <w:t>semestre</w:t>
                            </w:r>
                            <w:r w:rsidRPr="00A612E6">
                              <w:rPr>
                                <w:rFonts w:ascii="Fira Sans Book" w:hAnsi="Fira Sans Book"/>
                                <w:sz w:val="24"/>
                                <w:szCs w:val="24"/>
                              </w:rPr>
                              <w:t xml:space="preserve"> de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F07D4" id="_x0000_t202" coordsize="21600,21600" o:spt="202" path="m,l,21600r21600,l21600,xe">
                <v:stroke joinstyle="miter"/>
                <v:path gradientshapeok="t" o:connecttype="rect"/>
              </v:shapetype>
              <v:shape id="Cuadro de texto 2" o:spid="_x0000_s1026" type="#_x0000_t202" style="position:absolute;margin-left:292.8pt;margin-top:6.25pt;width:183.65pt;height:107.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">
                <v:textbox>
                  <w:txbxContent>
                    <w:p w14:paraId="162098F7" w14:textId="24683915" w:rsidR="00C86E65" w:rsidRPr="00A612E6" w:rsidRDefault="00C86E65" w:rsidP="00C86E65">
                      <w:pPr>
                        <w:jc w:val="both"/>
                        <w:rPr>
                          <w:rFonts w:ascii="Fira Sans Book" w:hAnsi="Fira Sans Book"/>
                          <w:sz w:val="24"/>
                          <w:szCs w:val="24"/>
                        </w:rPr>
                      </w:pPr>
                      <w:r w:rsidRPr="00A612E6">
                        <w:rPr>
                          <w:rFonts w:ascii="Fira Sans Book" w:hAnsi="Fira Sans Book"/>
                          <w:sz w:val="24"/>
                          <w:szCs w:val="24"/>
                        </w:rPr>
                        <w:t xml:space="preserve">La presente gráfica muestra la cantidad de solicitudes recibidas tanto de forma electrónica, como presencial durante el primer </w:t>
                      </w:r>
                      <w:r w:rsidR="00487122" w:rsidRPr="00A612E6">
                        <w:rPr>
                          <w:rFonts w:ascii="Fira Sans Book" w:hAnsi="Fira Sans Book"/>
                          <w:sz w:val="24"/>
                          <w:szCs w:val="24"/>
                        </w:rPr>
                        <w:t>semestre</w:t>
                      </w:r>
                      <w:r w:rsidRPr="00A612E6">
                        <w:rPr>
                          <w:rFonts w:ascii="Fira Sans Book" w:hAnsi="Fira Sans Book"/>
                          <w:sz w:val="24"/>
                          <w:szCs w:val="24"/>
                        </w:rPr>
                        <w:t xml:space="preserve"> de 2026.</w:t>
                      </w:r>
                    </w:p>
                  </w:txbxContent>
                </v:textbox>
                <w10:wrap type="square" anchorx="margin"/>
              </v:shape>
            </w:pict>
          </mc:Fallback>
        </mc:AlternateContent>
      </w:r>
    </w:p>
    <w:p w14:paraId="3D30407F" w14:textId="3306FC14" w:rsidR="00C86E65" w:rsidRPr="00C86E65" w:rsidRDefault="00C86E65" w:rsidP="00C86E65">
      <w:pPr>
        <w:rPr>
          <w:rFonts w:ascii="Fira Sans Book" w:hAnsi="Fira Sans Book"/>
        </w:rPr>
      </w:pPr>
    </w:p>
    <w:p w14:paraId="1BBC8095" w14:textId="561C4BF8" w:rsidR="00C86E65" w:rsidRPr="00C86E65" w:rsidRDefault="00C86E65" w:rsidP="00C86E65">
      <w:pPr>
        <w:rPr>
          <w:rFonts w:ascii="Fira Sans Book" w:hAnsi="Fira Sans Book"/>
        </w:rPr>
      </w:pPr>
    </w:p>
    <w:p w14:paraId="1ADE1D31" w14:textId="0D0AC2CB" w:rsidR="00C86E65" w:rsidRPr="00C86E65" w:rsidRDefault="00C86E65" w:rsidP="00C86E65">
      <w:pPr>
        <w:rPr>
          <w:rFonts w:ascii="Fira Sans Book" w:hAnsi="Fira Sans Book"/>
        </w:rPr>
      </w:pPr>
    </w:p>
    <w:p w14:paraId="22A3EFE6" w14:textId="7599F325" w:rsidR="00C86E65" w:rsidRPr="00C86E65" w:rsidRDefault="00C86E65" w:rsidP="00C86E65">
      <w:pPr>
        <w:rPr>
          <w:rFonts w:ascii="Fira Sans Book" w:hAnsi="Fira Sans Book"/>
        </w:rPr>
      </w:pPr>
    </w:p>
    <w:p w14:paraId="06F5C7FF" w14:textId="71D08E46" w:rsidR="00C86E65" w:rsidRPr="00C86E65" w:rsidRDefault="00C86E65" w:rsidP="00C86E65">
      <w:pPr>
        <w:rPr>
          <w:rFonts w:ascii="Fira Sans Book" w:hAnsi="Fira Sans Book"/>
        </w:rPr>
      </w:pPr>
    </w:p>
    <w:p w14:paraId="6E44B5CF" w14:textId="3225C408" w:rsidR="00C86E65" w:rsidRPr="00C86E65" w:rsidRDefault="00C86E65" w:rsidP="00C86E65">
      <w:pPr>
        <w:rPr>
          <w:rFonts w:ascii="Fira Sans Book" w:hAnsi="Fira Sans Book"/>
        </w:rPr>
      </w:pPr>
    </w:p>
    <w:p w14:paraId="5A403C9D" w14:textId="7F2337FC" w:rsidR="00C86E65" w:rsidRPr="00C86E65" w:rsidRDefault="00C86E65" w:rsidP="00C86E65">
      <w:pPr>
        <w:rPr>
          <w:rFonts w:ascii="Fira Sans Book" w:hAnsi="Fira Sans Book"/>
        </w:rPr>
      </w:pPr>
    </w:p>
    <w:p w14:paraId="6C57686A" w14:textId="71079138" w:rsidR="00C86E65" w:rsidRPr="00C86E65" w:rsidRDefault="00C86E65" w:rsidP="00C86E65">
      <w:pPr>
        <w:rPr>
          <w:rFonts w:ascii="Fira Sans Book" w:hAnsi="Fira Sans Book"/>
        </w:rPr>
      </w:pPr>
    </w:p>
    <w:p w14:paraId="69F4CF67" w14:textId="34617D6E" w:rsidR="00C86E65" w:rsidRDefault="00A612E6" w:rsidP="00C86E65">
      <w:pPr>
        <w:rPr>
          <w:rFonts w:ascii="Fira Sans Book" w:hAnsi="Fira Sans Book"/>
        </w:rPr>
      </w:pPr>
      <w:r>
        <w:rPr>
          <w:noProof/>
        </w:rPr>
        <w:drawing>
          <wp:anchor distT="0" distB="0" distL="114300" distR="114300" simplePos="0" relativeHeight="251670528" behindDoc="0" locked="0" layoutInCell="1" allowOverlap="1" wp14:anchorId="63D2A965" wp14:editId="5F0B059B">
            <wp:simplePos x="0" y="0"/>
            <wp:positionH relativeFrom="margin">
              <wp:align>center</wp:align>
            </wp:positionH>
            <wp:positionV relativeFrom="paragraph">
              <wp:posOffset>13970</wp:posOffset>
            </wp:positionV>
            <wp:extent cx="4276725" cy="3766820"/>
            <wp:effectExtent l="0" t="0" r="9525" b="5080"/>
            <wp:wrapSquare wrapText="bothSides"/>
            <wp:docPr id="482984645" name="Gráfico 1">
              <a:extLst xmlns:a="http://schemas.openxmlformats.org/drawingml/2006/main">
                <a:ext uri="{FF2B5EF4-FFF2-40B4-BE49-F238E27FC236}">
                  <a16:creationId xmlns:a16="http://schemas.microsoft.com/office/drawing/2014/main" id="{87FF2964-0F82-4D74-A50E-B2C5C82D9E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p>
    <w:p w14:paraId="09F156F9" w14:textId="72E08391" w:rsidR="00C86E65" w:rsidRDefault="00C86E65" w:rsidP="00F26A7A">
      <w:pPr>
        <w:tabs>
          <w:tab w:val="left" w:pos="2430"/>
        </w:tabs>
        <w:spacing w:line="240" w:lineRule="auto"/>
        <w:rPr>
          <w:rFonts w:ascii="Fira Sans Book" w:hAnsi="Fira Sans Book"/>
        </w:rPr>
      </w:pPr>
      <w:r>
        <w:rPr>
          <w:rFonts w:ascii="Fira Sans Book" w:hAnsi="Fira Sans Book"/>
        </w:rPr>
        <w:tab/>
      </w:r>
    </w:p>
    <w:p w14:paraId="5DBE7C24" w14:textId="471BDF0C" w:rsidR="00C86E65" w:rsidRDefault="00C86E65" w:rsidP="00F26A7A">
      <w:pPr>
        <w:tabs>
          <w:tab w:val="left" w:pos="2430"/>
        </w:tabs>
        <w:spacing w:line="240" w:lineRule="auto"/>
        <w:jc w:val="center"/>
        <w:rPr>
          <w:rFonts w:ascii="Fira Sans Book" w:hAnsi="Fira Sans Book"/>
          <w:b/>
          <w:bCs/>
        </w:rPr>
      </w:pPr>
    </w:p>
    <w:p w14:paraId="0E5BFD8D" w14:textId="5AF2EC56" w:rsidR="00A612E6" w:rsidRDefault="00A612E6">
      <w:pPr>
        <w:rPr>
          <w:rFonts w:ascii="Fira Sans Book" w:hAnsi="Fira Sans Book"/>
          <w:b/>
          <w:bCs/>
        </w:rPr>
      </w:pPr>
      <w:r>
        <w:rPr>
          <w:rFonts w:ascii="Fira Sans Book" w:hAnsi="Fira Sans Book"/>
          <w:b/>
          <w:bCs/>
        </w:rPr>
        <w:br w:type="page"/>
      </w:r>
    </w:p>
    <w:p w14:paraId="6DB01BEC" w14:textId="77777777" w:rsidR="00A612E6" w:rsidRDefault="00A612E6" w:rsidP="00C86E65">
      <w:pPr>
        <w:tabs>
          <w:tab w:val="left" w:pos="2430"/>
        </w:tabs>
        <w:jc w:val="center"/>
        <w:rPr>
          <w:rFonts w:ascii="Fira Sans Book" w:hAnsi="Fira Sans Book"/>
          <w:b/>
          <w:bCs/>
        </w:rPr>
      </w:pPr>
    </w:p>
    <w:p w14:paraId="3FC54BCA" w14:textId="7A1AB574" w:rsidR="00C86E65" w:rsidRDefault="00C86E65" w:rsidP="00C86E65">
      <w:pPr>
        <w:tabs>
          <w:tab w:val="left" w:pos="2430"/>
        </w:tabs>
        <w:jc w:val="center"/>
        <w:rPr>
          <w:rFonts w:ascii="Fira Sans Book" w:hAnsi="Fira Sans Book"/>
          <w:b/>
          <w:bCs/>
        </w:rPr>
      </w:pPr>
      <w:r>
        <w:rPr>
          <w:rFonts w:ascii="Fira Sans Book" w:hAnsi="Fira Sans Book"/>
          <w:b/>
          <w:bCs/>
        </w:rPr>
        <w:t>MODIALIDAD EN LA CUAL SE RECIBIÓ LA SOLICITUD</w:t>
      </w:r>
    </w:p>
    <w:tbl>
      <w:tblPr>
        <w:tblpPr w:leftFromText="141" w:rightFromText="141" w:vertAnchor="text" w:horzAnchor="page" w:tblpXSpec="center" w:tblpY="325"/>
        <w:tblW w:w="5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5"/>
        <w:gridCol w:w="1135"/>
        <w:gridCol w:w="811"/>
        <w:gridCol w:w="1459"/>
        <w:gridCol w:w="1032"/>
      </w:tblGrid>
      <w:tr w:rsidR="004A2FF8" w:rsidRPr="00C86E65" w14:paraId="72834311" w14:textId="77777777" w:rsidTr="00A612E6">
        <w:trPr>
          <w:trHeight w:val="381"/>
        </w:trPr>
        <w:tc>
          <w:tcPr>
            <w:tcW w:w="5562" w:type="dxa"/>
            <w:gridSpan w:val="5"/>
            <w:shd w:val="clear" w:color="auto" w:fill="52575A"/>
            <w:noWrap/>
            <w:vAlign w:val="center"/>
            <w:hideMark/>
          </w:tcPr>
          <w:p w14:paraId="75F5D1EC" w14:textId="77777777" w:rsidR="004A2FF8" w:rsidRPr="00925579" w:rsidRDefault="004A2FF8" w:rsidP="004A2FF8">
            <w:pPr>
              <w:spacing w:after="0" w:line="240" w:lineRule="auto"/>
              <w:jc w:val="center"/>
              <w:rPr>
                <w:rFonts w:ascii="Fira Sans Book" w:eastAsia="Times New Roman" w:hAnsi="Fira Sans Book" w:cs="Times New Roman"/>
                <w:b/>
                <w:bCs/>
                <w:color w:val="FFFFFF" w:themeColor="background1"/>
                <w:kern w:val="0"/>
                <w:sz w:val="20"/>
                <w:szCs w:val="20"/>
                <w:lang w:eastAsia="es-MX"/>
                <w14:ligatures w14:val="none"/>
              </w:rPr>
            </w:pPr>
            <w:r w:rsidRPr="00925579">
              <w:rPr>
                <w:rFonts w:ascii="Fira Sans Book" w:eastAsia="Times New Roman" w:hAnsi="Fira Sans Book" w:cs="Times New Roman"/>
                <w:b/>
                <w:bCs/>
                <w:color w:val="FFFFFF" w:themeColor="background1"/>
                <w:kern w:val="0"/>
                <w:sz w:val="20"/>
                <w:szCs w:val="20"/>
                <w:lang w:eastAsia="es-MX"/>
                <w14:ligatures w14:val="none"/>
              </w:rPr>
              <w:t>MEDIO DE RECEPCIÓN</w:t>
            </w:r>
          </w:p>
        </w:tc>
      </w:tr>
      <w:tr w:rsidR="004A2FF8" w:rsidRPr="00C86E65" w14:paraId="5222E6A5" w14:textId="77777777" w:rsidTr="00A612E6">
        <w:trPr>
          <w:trHeight w:val="346"/>
        </w:trPr>
        <w:tc>
          <w:tcPr>
            <w:tcW w:w="1125" w:type="dxa"/>
            <w:shd w:val="clear" w:color="auto" w:fill="722282"/>
            <w:noWrap/>
            <w:vAlign w:val="center"/>
            <w:hideMark/>
          </w:tcPr>
          <w:p w14:paraId="30B0D897" w14:textId="77777777" w:rsidR="004A2FF8" w:rsidRPr="00925579" w:rsidRDefault="004A2FF8" w:rsidP="004A2FF8">
            <w:pPr>
              <w:spacing w:after="0" w:line="240" w:lineRule="auto"/>
              <w:rPr>
                <w:rFonts w:ascii="Fira Sans Book" w:eastAsia="Times New Roman" w:hAnsi="Fira Sans Book" w:cs="Times New Roman"/>
                <w:color w:val="FFFFFF" w:themeColor="background1"/>
                <w:kern w:val="0"/>
                <w:sz w:val="20"/>
                <w:szCs w:val="20"/>
                <w:lang w:eastAsia="es-MX"/>
                <w14:ligatures w14:val="none"/>
              </w:rPr>
            </w:pPr>
            <w:r w:rsidRPr="00925579">
              <w:rPr>
                <w:rFonts w:ascii="Fira Sans Book" w:eastAsia="Times New Roman" w:hAnsi="Fira Sans Book" w:cs="Times New Roman"/>
                <w:color w:val="FFFFFF" w:themeColor="background1"/>
                <w:kern w:val="0"/>
                <w:sz w:val="20"/>
                <w:szCs w:val="20"/>
                <w:lang w:eastAsia="es-MX"/>
                <w14:ligatures w14:val="none"/>
              </w:rPr>
              <w:t> </w:t>
            </w:r>
          </w:p>
        </w:tc>
        <w:tc>
          <w:tcPr>
            <w:tcW w:w="1135" w:type="dxa"/>
            <w:shd w:val="clear" w:color="auto" w:fill="722282"/>
            <w:noWrap/>
            <w:vAlign w:val="center"/>
            <w:hideMark/>
          </w:tcPr>
          <w:p w14:paraId="0B71E49D" w14:textId="77777777" w:rsidR="004A2FF8" w:rsidRPr="00925579" w:rsidRDefault="004A2FF8" w:rsidP="004A2FF8">
            <w:pPr>
              <w:spacing w:after="0" w:line="240" w:lineRule="auto"/>
              <w:jc w:val="center"/>
              <w:rPr>
                <w:rFonts w:ascii="Fira Sans Book" w:eastAsia="Times New Roman" w:hAnsi="Fira Sans Book" w:cs="Times New Roman"/>
                <w:b/>
                <w:bCs/>
                <w:color w:val="FFFFFF" w:themeColor="background1"/>
                <w:kern w:val="0"/>
                <w:sz w:val="20"/>
                <w:szCs w:val="20"/>
                <w:lang w:eastAsia="es-MX"/>
                <w14:ligatures w14:val="none"/>
              </w:rPr>
            </w:pPr>
            <w:r w:rsidRPr="00925579">
              <w:rPr>
                <w:rFonts w:ascii="Fira Sans Book" w:eastAsia="Times New Roman" w:hAnsi="Fira Sans Book" w:cs="Times New Roman"/>
                <w:b/>
                <w:bCs/>
                <w:color w:val="FFFFFF" w:themeColor="background1"/>
                <w:kern w:val="0"/>
                <w:sz w:val="20"/>
                <w:szCs w:val="20"/>
                <w:lang w:eastAsia="es-MX"/>
                <w14:ligatures w14:val="none"/>
              </w:rPr>
              <w:t>SAIMEX</w:t>
            </w:r>
          </w:p>
        </w:tc>
        <w:tc>
          <w:tcPr>
            <w:tcW w:w="811" w:type="dxa"/>
            <w:shd w:val="clear" w:color="auto" w:fill="722282"/>
            <w:noWrap/>
            <w:vAlign w:val="center"/>
            <w:hideMark/>
          </w:tcPr>
          <w:p w14:paraId="2B5C00A7" w14:textId="77777777" w:rsidR="004A2FF8" w:rsidRPr="00925579" w:rsidRDefault="004A2FF8" w:rsidP="004A2FF8">
            <w:pPr>
              <w:spacing w:after="0" w:line="240" w:lineRule="auto"/>
              <w:jc w:val="center"/>
              <w:rPr>
                <w:rFonts w:ascii="Fira Sans Book" w:eastAsia="Times New Roman" w:hAnsi="Fira Sans Book" w:cs="Times New Roman"/>
                <w:b/>
                <w:bCs/>
                <w:color w:val="FFFFFF" w:themeColor="background1"/>
                <w:kern w:val="0"/>
                <w:sz w:val="20"/>
                <w:szCs w:val="20"/>
                <w:lang w:eastAsia="es-MX"/>
                <w14:ligatures w14:val="none"/>
              </w:rPr>
            </w:pPr>
            <w:r w:rsidRPr="00925579">
              <w:rPr>
                <w:rFonts w:ascii="Fira Sans Book" w:eastAsia="Times New Roman" w:hAnsi="Fira Sans Book" w:cs="Times New Roman"/>
                <w:b/>
                <w:bCs/>
                <w:color w:val="FFFFFF" w:themeColor="background1"/>
                <w:kern w:val="0"/>
                <w:sz w:val="20"/>
                <w:szCs w:val="20"/>
                <w:lang w:eastAsia="es-MX"/>
                <w14:ligatures w14:val="none"/>
              </w:rPr>
              <w:t>PTN</w:t>
            </w:r>
          </w:p>
        </w:tc>
        <w:tc>
          <w:tcPr>
            <w:tcW w:w="1459" w:type="dxa"/>
            <w:shd w:val="clear" w:color="auto" w:fill="722282"/>
            <w:noWrap/>
            <w:vAlign w:val="center"/>
            <w:hideMark/>
          </w:tcPr>
          <w:p w14:paraId="0391C131" w14:textId="77777777" w:rsidR="004A2FF8" w:rsidRPr="00925579" w:rsidRDefault="004A2FF8" w:rsidP="004A2FF8">
            <w:pPr>
              <w:spacing w:after="0" w:line="240" w:lineRule="auto"/>
              <w:jc w:val="center"/>
              <w:rPr>
                <w:rFonts w:ascii="Fira Sans Book" w:eastAsia="Times New Roman" w:hAnsi="Fira Sans Book" w:cs="Times New Roman"/>
                <w:b/>
                <w:bCs/>
                <w:color w:val="FFFFFF" w:themeColor="background1"/>
                <w:kern w:val="0"/>
                <w:sz w:val="20"/>
                <w:szCs w:val="20"/>
                <w:lang w:eastAsia="es-MX"/>
                <w14:ligatures w14:val="none"/>
              </w:rPr>
            </w:pPr>
            <w:r w:rsidRPr="00925579">
              <w:rPr>
                <w:rFonts w:ascii="Fira Sans Book" w:eastAsia="Times New Roman" w:hAnsi="Fira Sans Book" w:cs="Times New Roman"/>
                <w:b/>
                <w:bCs/>
                <w:color w:val="FFFFFF" w:themeColor="background1"/>
                <w:kern w:val="0"/>
                <w:sz w:val="20"/>
                <w:szCs w:val="20"/>
                <w:lang w:eastAsia="es-MX"/>
                <w14:ligatures w14:val="none"/>
              </w:rPr>
              <w:t>PRESENCIAL</w:t>
            </w:r>
          </w:p>
        </w:tc>
        <w:tc>
          <w:tcPr>
            <w:tcW w:w="1029" w:type="dxa"/>
            <w:shd w:val="clear" w:color="auto" w:fill="722282"/>
            <w:noWrap/>
            <w:vAlign w:val="center"/>
            <w:hideMark/>
          </w:tcPr>
          <w:p w14:paraId="09AD22F6" w14:textId="77777777" w:rsidR="004A2FF8" w:rsidRPr="00925579" w:rsidRDefault="004A2FF8" w:rsidP="004A2FF8">
            <w:pPr>
              <w:spacing w:after="0" w:line="240" w:lineRule="auto"/>
              <w:jc w:val="center"/>
              <w:rPr>
                <w:rFonts w:ascii="Fira Sans Book" w:eastAsia="Times New Roman" w:hAnsi="Fira Sans Book" w:cs="Times New Roman"/>
                <w:b/>
                <w:bCs/>
                <w:color w:val="FFFFFF" w:themeColor="background1"/>
                <w:kern w:val="0"/>
                <w:sz w:val="20"/>
                <w:szCs w:val="20"/>
                <w:lang w:eastAsia="es-MX"/>
                <w14:ligatures w14:val="none"/>
              </w:rPr>
            </w:pPr>
            <w:r w:rsidRPr="00925579">
              <w:rPr>
                <w:rFonts w:ascii="Fira Sans Book" w:eastAsia="Times New Roman" w:hAnsi="Fira Sans Book" w:cs="Times New Roman"/>
                <w:b/>
                <w:bCs/>
                <w:color w:val="FFFFFF" w:themeColor="background1"/>
                <w:kern w:val="0"/>
                <w:sz w:val="20"/>
                <w:szCs w:val="20"/>
                <w:lang w:eastAsia="es-MX"/>
                <w14:ligatures w14:val="none"/>
              </w:rPr>
              <w:t>CORREO</w:t>
            </w:r>
          </w:p>
        </w:tc>
      </w:tr>
      <w:tr w:rsidR="004A2FF8" w:rsidRPr="00C86E65" w14:paraId="45B96EB1" w14:textId="77777777" w:rsidTr="00A612E6">
        <w:trPr>
          <w:trHeight w:val="346"/>
        </w:trPr>
        <w:tc>
          <w:tcPr>
            <w:tcW w:w="1125" w:type="dxa"/>
            <w:noWrap/>
            <w:vAlign w:val="center"/>
            <w:hideMark/>
          </w:tcPr>
          <w:p w14:paraId="1FF73963" w14:textId="77777777" w:rsidR="004A2FF8" w:rsidRPr="00C86E65" w:rsidRDefault="004A2FF8" w:rsidP="004A2FF8">
            <w:pPr>
              <w:spacing w:after="0" w:line="240" w:lineRule="auto"/>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ENERO</w:t>
            </w:r>
          </w:p>
        </w:tc>
        <w:tc>
          <w:tcPr>
            <w:tcW w:w="1135" w:type="dxa"/>
            <w:noWrap/>
            <w:vAlign w:val="center"/>
            <w:hideMark/>
          </w:tcPr>
          <w:p w14:paraId="6A613E97"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3</w:t>
            </w:r>
          </w:p>
        </w:tc>
        <w:tc>
          <w:tcPr>
            <w:tcW w:w="811" w:type="dxa"/>
            <w:noWrap/>
            <w:vAlign w:val="center"/>
            <w:hideMark/>
          </w:tcPr>
          <w:p w14:paraId="2FAB0677"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1</w:t>
            </w:r>
          </w:p>
        </w:tc>
        <w:tc>
          <w:tcPr>
            <w:tcW w:w="1459" w:type="dxa"/>
            <w:noWrap/>
            <w:vAlign w:val="center"/>
            <w:hideMark/>
          </w:tcPr>
          <w:p w14:paraId="4F23D461"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3</w:t>
            </w:r>
          </w:p>
        </w:tc>
        <w:tc>
          <w:tcPr>
            <w:tcW w:w="1029" w:type="dxa"/>
            <w:noWrap/>
            <w:vAlign w:val="center"/>
            <w:hideMark/>
          </w:tcPr>
          <w:p w14:paraId="2C975C37"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0</w:t>
            </w:r>
          </w:p>
        </w:tc>
      </w:tr>
      <w:tr w:rsidR="004A2FF8" w:rsidRPr="00C86E65" w14:paraId="789BEC36" w14:textId="77777777" w:rsidTr="00A612E6">
        <w:trPr>
          <w:trHeight w:val="346"/>
        </w:trPr>
        <w:tc>
          <w:tcPr>
            <w:tcW w:w="1125" w:type="dxa"/>
            <w:noWrap/>
            <w:vAlign w:val="center"/>
            <w:hideMark/>
          </w:tcPr>
          <w:p w14:paraId="75D8456E" w14:textId="77777777" w:rsidR="004A2FF8" w:rsidRPr="00C86E65" w:rsidRDefault="004A2FF8" w:rsidP="004A2FF8">
            <w:pPr>
              <w:spacing w:after="0" w:line="240" w:lineRule="auto"/>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FEBRERO</w:t>
            </w:r>
          </w:p>
        </w:tc>
        <w:tc>
          <w:tcPr>
            <w:tcW w:w="1135" w:type="dxa"/>
            <w:noWrap/>
            <w:vAlign w:val="center"/>
            <w:hideMark/>
          </w:tcPr>
          <w:p w14:paraId="04EC7198"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16</w:t>
            </w:r>
          </w:p>
        </w:tc>
        <w:tc>
          <w:tcPr>
            <w:tcW w:w="811" w:type="dxa"/>
            <w:noWrap/>
            <w:vAlign w:val="center"/>
            <w:hideMark/>
          </w:tcPr>
          <w:p w14:paraId="7DCE8598"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0</w:t>
            </w:r>
          </w:p>
        </w:tc>
        <w:tc>
          <w:tcPr>
            <w:tcW w:w="1459" w:type="dxa"/>
            <w:noWrap/>
            <w:vAlign w:val="center"/>
            <w:hideMark/>
          </w:tcPr>
          <w:p w14:paraId="76E80CF4"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0</w:t>
            </w:r>
          </w:p>
        </w:tc>
        <w:tc>
          <w:tcPr>
            <w:tcW w:w="1029" w:type="dxa"/>
            <w:noWrap/>
            <w:vAlign w:val="center"/>
            <w:hideMark/>
          </w:tcPr>
          <w:p w14:paraId="3F45ECD8"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0</w:t>
            </w:r>
          </w:p>
        </w:tc>
      </w:tr>
      <w:tr w:rsidR="004A2FF8" w:rsidRPr="00C86E65" w14:paraId="07A685CE" w14:textId="77777777" w:rsidTr="00A612E6">
        <w:trPr>
          <w:trHeight w:val="346"/>
        </w:trPr>
        <w:tc>
          <w:tcPr>
            <w:tcW w:w="1125" w:type="dxa"/>
            <w:noWrap/>
            <w:vAlign w:val="center"/>
            <w:hideMark/>
          </w:tcPr>
          <w:p w14:paraId="10C1DA57" w14:textId="77777777" w:rsidR="004A2FF8" w:rsidRPr="00C86E65" w:rsidRDefault="004A2FF8" w:rsidP="004A2FF8">
            <w:pPr>
              <w:spacing w:after="0" w:line="240" w:lineRule="auto"/>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MARZO</w:t>
            </w:r>
          </w:p>
        </w:tc>
        <w:tc>
          <w:tcPr>
            <w:tcW w:w="1135" w:type="dxa"/>
            <w:noWrap/>
            <w:vAlign w:val="center"/>
            <w:hideMark/>
          </w:tcPr>
          <w:p w14:paraId="77E205DB"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3</w:t>
            </w:r>
          </w:p>
        </w:tc>
        <w:tc>
          <w:tcPr>
            <w:tcW w:w="811" w:type="dxa"/>
            <w:noWrap/>
            <w:vAlign w:val="center"/>
            <w:hideMark/>
          </w:tcPr>
          <w:p w14:paraId="3507A2FD"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0</w:t>
            </w:r>
          </w:p>
        </w:tc>
        <w:tc>
          <w:tcPr>
            <w:tcW w:w="1459" w:type="dxa"/>
            <w:noWrap/>
            <w:vAlign w:val="center"/>
            <w:hideMark/>
          </w:tcPr>
          <w:p w14:paraId="01048447"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1</w:t>
            </w:r>
          </w:p>
        </w:tc>
        <w:tc>
          <w:tcPr>
            <w:tcW w:w="1029" w:type="dxa"/>
            <w:noWrap/>
            <w:vAlign w:val="center"/>
            <w:hideMark/>
          </w:tcPr>
          <w:p w14:paraId="25534C65" w14:textId="77777777" w:rsidR="004A2FF8" w:rsidRPr="00C86E65" w:rsidRDefault="004A2FF8"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sidRPr="00C86E65">
              <w:rPr>
                <w:rFonts w:ascii="Fira Sans Book" w:eastAsia="Times New Roman" w:hAnsi="Fira Sans Book" w:cs="Times New Roman"/>
                <w:color w:val="000000"/>
                <w:kern w:val="0"/>
                <w:sz w:val="20"/>
                <w:szCs w:val="20"/>
                <w:lang w:eastAsia="es-MX"/>
                <w14:ligatures w14:val="none"/>
              </w:rPr>
              <w:t>0</w:t>
            </w:r>
          </w:p>
        </w:tc>
      </w:tr>
      <w:tr w:rsidR="00487122" w:rsidRPr="00C86E65" w14:paraId="2F31FC62" w14:textId="77777777" w:rsidTr="00A612E6">
        <w:trPr>
          <w:trHeight w:val="346"/>
        </w:trPr>
        <w:tc>
          <w:tcPr>
            <w:tcW w:w="1125" w:type="dxa"/>
            <w:noWrap/>
            <w:vAlign w:val="center"/>
          </w:tcPr>
          <w:p w14:paraId="72778300" w14:textId="7AC960FB" w:rsidR="00487122" w:rsidRPr="00C86E65" w:rsidRDefault="00487122" w:rsidP="004A2FF8">
            <w:pPr>
              <w:spacing w:after="0" w:line="240" w:lineRule="auto"/>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ABRIL</w:t>
            </w:r>
          </w:p>
        </w:tc>
        <w:tc>
          <w:tcPr>
            <w:tcW w:w="1135" w:type="dxa"/>
            <w:noWrap/>
            <w:vAlign w:val="center"/>
          </w:tcPr>
          <w:p w14:paraId="6DE97EB3" w14:textId="2E0026F4"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4</w:t>
            </w:r>
          </w:p>
        </w:tc>
        <w:tc>
          <w:tcPr>
            <w:tcW w:w="811" w:type="dxa"/>
            <w:noWrap/>
            <w:vAlign w:val="center"/>
          </w:tcPr>
          <w:p w14:paraId="31AE81DA" w14:textId="48B4CCFB"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0</w:t>
            </w:r>
          </w:p>
        </w:tc>
        <w:tc>
          <w:tcPr>
            <w:tcW w:w="1459" w:type="dxa"/>
            <w:noWrap/>
            <w:vAlign w:val="center"/>
          </w:tcPr>
          <w:p w14:paraId="0EB86689" w14:textId="4667E845"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0</w:t>
            </w:r>
          </w:p>
        </w:tc>
        <w:tc>
          <w:tcPr>
            <w:tcW w:w="1029" w:type="dxa"/>
            <w:noWrap/>
            <w:vAlign w:val="center"/>
          </w:tcPr>
          <w:p w14:paraId="53423D2E" w14:textId="4D32E26D"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0</w:t>
            </w:r>
          </w:p>
        </w:tc>
      </w:tr>
      <w:tr w:rsidR="00487122" w:rsidRPr="00C86E65" w14:paraId="78292361" w14:textId="77777777" w:rsidTr="00A612E6">
        <w:trPr>
          <w:trHeight w:val="346"/>
        </w:trPr>
        <w:tc>
          <w:tcPr>
            <w:tcW w:w="1125" w:type="dxa"/>
            <w:noWrap/>
            <w:vAlign w:val="center"/>
          </w:tcPr>
          <w:p w14:paraId="012BB3BD" w14:textId="67F973EF" w:rsidR="00487122" w:rsidRPr="00C86E65" w:rsidRDefault="00487122" w:rsidP="004A2FF8">
            <w:pPr>
              <w:spacing w:after="0" w:line="240" w:lineRule="auto"/>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MAYO</w:t>
            </w:r>
          </w:p>
        </w:tc>
        <w:tc>
          <w:tcPr>
            <w:tcW w:w="1135" w:type="dxa"/>
            <w:noWrap/>
            <w:vAlign w:val="center"/>
          </w:tcPr>
          <w:p w14:paraId="049B1802" w14:textId="56E31B55"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2</w:t>
            </w:r>
          </w:p>
        </w:tc>
        <w:tc>
          <w:tcPr>
            <w:tcW w:w="811" w:type="dxa"/>
            <w:noWrap/>
            <w:vAlign w:val="center"/>
          </w:tcPr>
          <w:p w14:paraId="4CF4ADA2" w14:textId="5B288F20"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0</w:t>
            </w:r>
          </w:p>
        </w:tc>
        <w:tc>
          <w:tcPr>
            <w:tcW w:w="1459" w:type="dxa"/>
            <w:noWrap/>
            <w:vAlign w:val="center"/>
          </w:tcPr>
          <w:p w14:paraId="61B5ED4F" w14:textId="1B46802D"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0</w:t>
            </w:r>
          </w:p>
        </w:tc>
        <w:tc>
          <w:tcPr>
            <w:tcW w:w="1029" w:type="dxa"/>
            <w:noWrap/>
            <w:vAlign w:val="center"/>
          </w:tcPr>
          <w:p w14:paraId="1B5DCA5D" w14:textId="34253BF3"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1</w:t>
            </w:r>
          </w:p>
        </w:tc>
      </w:tr>
      <w:tr w:rsidR="00487122" w:rsidRPr="00C86E65" w14:paraId="7B80BED2" w14:textId="77777777" w:rsidTr="00A612E6">
        <w:trPr>
          <w:trHeight w:val="346"/>
        </w:trPr>
        <w:tc>
          <w:tcPr>
            <w:tcW w:w="1125" w:type="dxa"/>
            <w:noWrap/>
            <w:vAlign w:val="center"/>
          </w:tcPr>
          <w:p w14:paraId="227FB9E2" w14:textId="6408505F" w:rsidR="00487122" w:rsidRPr="00C86E65" w:rsidRDefault="00487122" w:rsidP="004A2FF8">
            <w:pPr>
              <w:spacing w:after="0" w:line="240" w:lineRule="auto"/>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JUNIO</w:t>
            </w:r>
          </w:p>
        </w:tc>
        <w:tc>
          <w:tcPr>
            <w:tcW w:w="1135" w:type="dxa"/>
            <w:noWrap/>
            <w:vAlign w:val="center"/>
          </w:tcPr>
          <w:p w14:paraId="190AD3FF" w14:textId="619C6AA9"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3</w:t>
            </w:r>
          </w:p>
        </w:tc>
        <w:tc>
          <w:tcPr>
            <w:tcW w:w="811" w:type="dxa"/>
            <w:noWrap/>
            <w:vAlign w:val="center"/>
          </w:tcPr>
          <w:p w14:paraId="4F738D4A" w14:textId="3E07A594"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0</w:t>
            </w:r>
          </w:p>
        </w:tc>
        <w:tc>
          <w:tcPr>
            <w:tcW w:w="1459" w:type="dxa"/>
            <w:noWrap/>
            <w:vAlign w:val="center"/>
          </w:tcPr>
          <w:p w14:paraId="1F003DCE" w14:textId="7AB00168"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0</w:t>
            </w:r>
          </w:p>
        </w:tc>
        <w:tc>
          <w:tcPr>
            <w:tcW w:w="1029" w:type="dxa"/>
            <w:noWrap/>
            <w:vAlign w:val="center"/>
          </w:tcPr>
          <w:p w14:paraId="674FCD38" w14:textId="1379B6A4" w:rsidR="00487122" w:rsidRPr="00C86E65" w:rsidRDefault="00487122" w:rsidP="00487122">
            <w:pPr>
              <w:spacing w:after="0" w:line="240" w:lineRule="auto"/>
              <w:jc w:val="center"/>
              <w:rPr>
                <w:rFonts w:ascii="Fira Sans Book" w:eastAsia="Times New Roman" w:hAnsi="Fira Sans Book" w:cs="Times New Roman"/>
                <w:color w:val="000000"/>
                <w:kern w:val="0"/>
                <w:sz w:val="20"/>
                <w:szCs w:val="20"/>
                <w:lang w:eastAsia="es-MX"/>
                <w14:ligatures w14:val="none"/>
              </w:rPr>
            </w:pPr>
            <w:r>
              <w:rPr>
                <w:rFonts w:ascii="Fira Sans Book" w:eastAsia="Times New Roman" w:hAnsi="Fira Sans Book" w:cs="Times New Roman"/>
                <w:color w:val="000000"/>
                <w:kern w:val="0"/>
                <w:sz w:val="20"/>
                <w:szCs w:val="20"/>
                <w:lang w:eastAsia="es-MX"/>
                <w14:ligatures w14:val="none"/>
              </w:rPr>
              <w:t>0</w:t>
            </w:r>
          </w:p>
        </w:tc>
      </w:tr>
    </w:tbl>
    <w:p w14:paraId="2A2A0A74" w14:textId="621A5A30" w:rsidR="000A5B8D" w:rsidRDefault="000A5B8D" w:rsidP="00C86E65">
      <w:pPr>
        <w:tabs>
          <w:tab w:val="left" w:pos="2430"/>
        </w:tabs>
        <w:jc w:val="center"/>
        <w:rPr>
          <w:rFonts w:ascii="Fira Sans Book" w:hAnsi="Fira Sans Book"/>
          <w:b/>
          <w:bCs/>
        </w:rPr>
      </w:pPr>
    </w:p>
    <w:p w14:paraId="11FC2739" w14:textId="6FF9B89F" w:rsidR="00C86E65" w:rsidRDefault="00C86E65" w:rsidP="00C86E65">
      <w:pPr>
        <w:tabs>
          <w:tab w:val="left" w:pos="2430"/>
        </w:tabs>
        <w:rPr>
          <w:rFonts w:ascii="Fira Sans Book" w:hAnsi="Fira Sans Book"/>
          <w:b/>
          <w:bCs/>
        </w:rPr>
      </w:pPr>
    </w:p>
    <w:p w14:paraId="670518C3" w14:textId="7B75A115" w:rsidR="00C86E65" w:rsidRDefault="00C86E65" w:rsidP="00C86E65">
      <w:pPr>
        <w:tabs>
          <w:tab w:val="left" w:pos="2430"/>
        </w:tabs>
        <w:rPr>
          <w:rFonts w:ascii="Fira Sans Book" w:hAnsi="Fira Sans Book"/>
          <w:b/>
          <w:bCs/>
        </w:rPr>
      </w:pPr>
    </w:p>
    <w:p w14:paraId="3BDB0962" w14:textId="69173AB5" w:rsidR="00C86E65" w:rsidRDefault="00C86E65" w:rsidP="00C86E65">
      <w:pPr>
        <w:tabs>
          <w:tab w:val="left" w:pos="2430"/>
        </w:tabs>
        <w:rPr>
          <w:rFonts w:ascii="Fira Sans Book" w:hAnsi="Fira Sans Book"/>
          <w:b/>
          <w:bCs/>
        </w:rPr>
      </w:pPr>
    </w:p>
    <w:p w14:paraId="1045B381" w14:textId="4C9A1FA4" w:rsidR="00C86E65" w:rsidRDefault="00C86E65" w:rsidP="00C86E65">
      <w:pPr>
        <w:tabs>
          <w:tab w:val="left" w:pos="2430"/>
        </w:tabs>
        <w:rPr>
          <w:rFonts w:ascii="Fira Sans Book" w:hAnsi="Fira Sans Book"/>
          <w:b/>
          <w:bCs/>
        </w:rPr>
      </w:pPr>
    </w:p>
    <w:p w14:paraId="7CB791A2" w14:textId="2E5DE772" w:rsidR="000A5B8D" w:rsidRDefault="000A5B8D" w:rsidP="0004207E">
      <w:pPr>
        <w:tabs>
          <w:tab w:val="left" w:pos="2430"/>
        </w:tabs>
        <w:jc w:val="center"/>
        <w:rPr>
          <w:rFonts w:ascii="Fira Sans Book" w:hAnsi="Fira Sans Book"/>
          <w:b/>
          <w:bCs/>
        </w:rPr>
      </w:pPr>
    </w:p>
    <w:p w14:paraId="20EFD33B" w14:textId="13170B4D" w:rsidR="000A5B8D" w:rsidRDefault="000A5B8D" w:rsidP="0004207E">
      <w:pPr>
        <w:tabs>
          <w:tab w:val="left" w:pos="2430"/>
        </w:tabs>
        <w:jc w:val="center"/>
        <w:rPr>
          <w:rFonts w:ascii="Fira Sans Book" w:hAnsi="Fira Sans Book"/>
          <w:b/>
          <w:bCs/>
        </w:rPr>
      </w:pPr>
    </w:p>
    <w:p w14:paraId="7D86F9B3" w14:textId="3A19A57A" w:rsidR="004A2FF8" w:rsidRDefault="004A2FF8" w:rsidP="0004207E">
      <w:pPr>
        <w:tabs>
          <w:tab w:val="left" w:pos="2430"/>
        </w:tabs>
        <w:jc w:val="center"/>
        <w:rPr>
          <w:rFonts w:ascii="Fira Sans Book" w:hAnsi="Fira Sans Book"/>
          <w:b/>
          <w:bCs/>
        </w:rPr>
      </w:pPr>
    </w:p>
    <w:p w14:paraId="5AC272CE" w14:textId="4915BECA" w:rsidR="004A2FF8" w:rsidRDefault="004A2FF8" w:rsidP="0004207E">
      <w:pPr>
        <w:tabs>
          <w:tab w:val="left" w:pos="2430"/>
        </w:tabs>
        <w:jc w:val="center"/>
        <w:rPr>
          <w:rFonts w:ascii="Fira Sans Book" w:hAnsi="Fira Sans Book"/>
          <w:b/>
          <w:bCs/>
        </w:rPr>
      </w:pPr>
    </w:p>
    <w:p w14:paraId="56C0B1EC" w14:textId="04EE024E" w:rsidR="004A2FF8" w:rsidRDefault="00A612E6" w:rsidP="0004207E">
      <w:pPr>
        <w:tabs>
          <w:tab w:val="left" w:pos="2430"/>
        </w:tabs>
        <w:jc w:val="center"/>
        <w:rPr>
          <w:rFonts w:ascii="Fira Sans Book" w:hAnsi="Fira Sans Book"/>
          <w:b/>
          <w:bCs/>
        </w:rPr>
      </w:pPr>
      <w:r w:rsidRPr="00CE4E79">
        <w:rPr>
          <w:rFonts w:ascii="Fira Sans Book" w:hAnsi="Fira Sans Book" w:cs="Tahoma"/>
          <w:b/>
          <w:bCs/>
          <w:noProof/>
          <w:lang w:val="es-ES_tradnl"/>
        </w:rPr>
        <mc:AlternateContent>
          <mc:Choice Requires="wps">
            <w:drawing>
              <wp:anchor distT="45720" distB="45720" distL="114300" distR="114300" simplePos="0" relativeHeight="251662336" behindDoc="0" locked="0" layoutInCell="1" allowOverlap="1" wp14:anchorId="58308CBA" wp14:editId="39DB1AAA">
                <wp:simplePos x="0" y="0"/>
                <wp:positionH relativeFrom="margin">
                  <wp:align>center</wp:align>
                </wp:positionH>
                <wp:positionV relativeFrom="paragraph">
                  <wp:posOffset>10795</wp:posOffset>
                </wp:positionV>
                <wp:extent cx="4181475" cy="952500"/>
                <wp:effectExtent l="0" t="0" r="28575" b="19050"/>
                <wp:wrapSquare wrapText="bothSides"/>
                <wp:docPr id="14180207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1475" cy="952500"/>
                        </a:xfrm>
                        <a:prstGeom prst="rect">
                          <a:avLst/>
                        </a:prstGeom>
                        <a:solidFill>
                          <a:srgbClr val="FFFFFF"/>
                        </a:solidFill>
                        <a:ln w="9525">
                          <a:solidFill>
                            <a:srgbClr val="000000"/>
                          </a:solidFill>
                          <a:miter lim="800000"/>
                          <a:headEnd/>
                          <a:tailEnd/>
                        </a:ln>
                      </wps:spPr>
                      <wps:txbx>
                        <w:txbxContent>
                          <w:p w14:paraId="3CF0241B" w14:textId="6A77219E" w:rsidR="00C86E65" w:rsidRPr="00A612E6" w:rsidRDefault="00C86E65" w:rsidP="00C86E65">
                            <w:pPr>
                              <w:jc w:val="both"/>
                              <w:rPr>
                                <w:rFonts w:ascii="Fira Sans Book" w:hAnsi="Fira Sans Book"/>
                                <w:sz w:val="24"/>
                                <w:szCs w:val="24"/>
                              </w:rPr>
                            </w:pPr>
                            <w:r w:rsidRPr="00A612E6">
                              <w:rPr>
                                <w:rFonts w:ascii="Fira Sans Book" w:hAnsi="Fira Sans Book"/>
                                <w:sz w:val="24"/>
                                <w:szCs w:val="24"/>
                              </w:rPr>
                              <w:t xml:space="preserve">La presente gráfica muestra los medios de recepción mediante los cuales se tuvo conocimiento de las solicitudes de acceso a la información ingresadas durante el primer </w:t>
                            </w:r>
                            <w:r w:rsidR="00A612E6" w:rsidRPr="00A612E6">
                              <w:rPr>
                                <w:rFonts w:ascii="Fira Sans Book" w:hAnsi="Fira Sans Book"/>
                                <w:sz w:val="24"/>
                                <w:szCs w:val="24"/>
                              </w:rPr>
                              <w:t>semestre</w:t>
                            </w:r>
                            <w:r w:rsidRPr="00A612E6">
                              <w:rPr>
                                <w:rFonts w:ascii="Fira Sans Book" w:hAnsi="Fira Sans Book"/>
                                <w:sz w:val="24"/>
                                <w:szCs w:val="24"/>
                              </w:rPr>
                              <w:t xml:space="preserve"> de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308CBA" id="_x0000_s1027" type="#_x0000_t202" style="position:absolute;left:0;text-align:left;margin-left:0;margin-top:.85pt;width:329.25pt;height:75pt;z-index:25166233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">
                <v:textbox>
                  <w:txbxContent>
                    <w:p w14:paraId="3CF0241B" w14:textId="6A77219E" w:rsidR="00C86E65" w:rsidRPr="00A612E6" w:rsidRDefault="00C86E65" w:rsidP="00C86E65">
                      <w:pPr>
                        <w:jc w:val="both"/>
                        <w:rPr>
                          <w:rFonts w:ascii="Fira Sans Book" w:hAnsi="Fira Sans Book"/>
                          <w:sz w:val="24"/>
                          <w:szCs w:val="24"/>
                        </w:rPr>
                      </w:pPr>
                      <w:r w:rsidRPr="00A612E6">
                        <w:rPr>
                          <w:rFonts w:ascii="Fira Sans Book" w:hAnsi="Fira Sans Book"/>
                          <w:sz w:val="24"/>
                          <w:szCs w:val="24"/>
                        </w:rPr>
                        <w:t xml:space="preserve">La presente gráfica muestra los medios de recepción mediante los cuales se tuvo conocimiento de las solicitudes de acceso a la información ingresadas durante el primer </w:t>
                      </w:r>
                      <w:r w:rsidR="00A612E6" w:rsidRPr="00A612E6">
                        <w:rPr>
                          <w:rFonts w:ascii="Fira Sans Book" w:hAnsi="Fira Sans Book"/>
                          <w:sz w:val="24"/>
                          <w:szCs w:val="24"/>
                        </w:rPr>
                        <w:t>semestre</w:t>
                      </w:r>
                      <w:r w:rsidRPr="00A612E6">
                        <w:rPr>
                          <w:rFonts w:ascii="Fira Sans Book" w:hAnsi="Fira Sans Book"/>
                          <w:sz w:val="24"/>
                          <w:szCs w:val="24"/>
                        </w:rPr>
                        <w:t xml:space="preserve"> de 2026.</w:t>
                      </w:r>
                    </w:p>
                  </w:txbxContent>
                </v:textbox>
                <w10:wrap type="square" anchorx="margin"/>
              </v:shape>
            </w:pict>
          </mc:Fallback>
        </mc:AlternateContent>
      </w:r>
    </w:p>
    <w:p w14:paraId="64A9BF87" w14:textId="12BDEA6E" w:rsidR="004A2FF8" w:rsidRDefault="004A2FF8" w:rsidP="0004207E">
      <w:pPr>
        <w:tabs>
          <w:tab w:val="left" w:pos="2430"/>
        </w:tabs>
        <w:jc w:val="center"/>
        <w:rPr>
          <w:rFonts w:ascii="Fira Sans Book" w:hAnsi="Fira Sans Book"/>
          <w:b/>
          <w:bCs/>
        </w:rPr>
      </w:pPr>
    </w:p>
    <w:p w14:paraId="3D3B2D58" w14:textId="206295E3" w:rsidR="004A2FF8" w:rsidRDefault="004A2FF8" w:rsidP="0004207E">
      <w:pPr>
        <w:tabs>
          <w:tab w:val="left" w:pos="2430"/>
        </w:tabs>
        <w:jc w:val="center"/>
        <w:rPr>
          <w:rFonts w:ascii="Fira Sans Book" w:hAnsi="Fira Sans Book"/>
          <w:b/>
          <w:bCs/>
        </w:rPr>
      </w:pPr>
    </w:p>
    <w:p w14:paraId="26619F7D" w14:textId="2A4D0623" w:rsidR="004A2FF8" w:rsidRDefault="004A2FF8" w:rsidP="0004207E">
      <w:pPr>
        <w:tabs>
          <w:tab w:val="left" w:pos="2430"/>
        </w:tabs>
        <w:jc w:val="center"/>
        <w:rPr>
          <w:rFonts w:ascii="Fira Sans Book" w:hAnsi="Fira Sans Book"/>
          <w:b/>
          <w:bCs/>
        </w:rPr>
      </w:pPr>
    </w:p>
    <w:p w14:paraId="76B17ABA" w14:textId="1866809F" w:rsidR="004A2FF8" w:rsidRDefault="004A2FF8" w:rsidP="0004207E">
      <w:pPr>
        <w:tabs>
          <w:tab w:val="left" w:pos="2430"/>
        </w:tabs>
        <w:jc w:val="center"/>
        <w:rPr>
          <w:rFonts w:ascii="Fira Sans Book" w:hAnsi="Fira Sans Book"/>
          <w:b/>
          <w:bCs/>
        </w:rPr>
      </w:pPr>
    </w:p>
    <w:p w14:paraId="4890EA5D" w14:textId="2F6100CC" w:rsidR="004A2FF8" w:rsidRDefault="006C13E1" w:rsidP="0004207E">
      <w:pPr>
        <w:tabs>
          <w:tab w:val="left" w:pos="2430"/>
        </w:tabs>
        <w:jc w:val="center"/>
        <w:rPr>
          <w:rFonts w:ascii="Fira Sans Book" w:hAnsi="Fira Sans Book"/>
          <w:b/>
          <w:bCs/>
        </w:rPr>
      </w:pPr>
      <w:r>
        <w:rPr>
          <w:noProof/>
        </w:rPr>
        <w:drawing>
          <wp:anchor distT="0" distB="0" distL="114300" distR="114300" simplePos="0" relativeHeight="251671552" behindDoc="0" locked="0" layoutInCell="1" allowOverlap="1" wp14:anchorId="73D626B9" wp14:editId="37684BF4">
            <wp:simplePos x="0" y="0"/>
            <wp:positionH relativeFrom="margin">
              <wp:align>center</wp:align>
            </wp:positionH>
            <wp:positionV relativeFrom="paragraph">
              <wp:posOffset>274955</wp:posOffset>
            </wp:positionV>
            <wp:extent cx="5181600" cy="3067050"/>
            <wp:effectExtent l="0" t="0" r="0" b="0"/>
            <wp:wrapSquare wrapText="bothSides"/>
            <wp:docPr id="576428469" name="Gráfico 1">
              <a:extLst xmlns:a="http://schemas.openxmlformats.org/drawingml/2006/main">
                <a:ext uri="{FF2B5EF4-FFF2-40B4-BE49-F238E27FC236}">
                  <a16:creationId xmlns:a16="http://schemas.microsoft.com/office/drawing/2014/main" id="{7EF95B81-CDF2-DB2D-4DFC-7325981CFD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page">
              <wp14:pctWidth>0</wp14:pctWidth>
            </wp14:sizeRelH>
            <wp14:sizeRelV relativeFrom="page">
              <wp14:pctHeight>0</wp14:pctHeight>
            </wp14:sizeRelV>
          </wp:anchor>
        </w:drawing>
      </w:r>
    </w:p>
    <w:p w14:paraId="7A6AA8DB" w14:textId="379BAE42" w:rsidR="004A2FF8" w:rsidRDefault="004A2FF8" w:rsidP="0004207E">
      <w:pPr>
        <w:tabs>
          <w:tab w:val="left" w:pos="2430"/>
        </w:tabs>
        <w:jc w:val="center"/>
        <w:rPr>
          <w:rFonts w:ascii="Fira Sans Book" w:hAnsi="Fira Sans Book"/>
          <w:b/>
          <w:bCs/>
        </w:rPr>
      </w:pPr>
    </w:p>
    <w:p w14:paraId="70A551DD" w14:textId="059921A0" w:rsidR="00A612E6" w:rsidRDefault="00A612E6">
      <w:pPr>
        <w:rPr>
          <w:rFonts w:ascii="Fira Sans Book" w:hAnsi="Fira Sans Book"/>
          <w:b/>
          <w:bCs/>
        </w:rPr>
      </w:pPr>
      <w:r>
        <w:rPr>
          <w:rFonts w:ascii="Fira Sans Book" w:hAnsi="Fira Sans Book"/>
          <w:b/>
          <w:bCs/>
        </w:rPr>
        <w:br w:type="page"/>
      </w:r>
    </w:p>
    <w:p w14:paraId="406CB20D" w14:textId="77777777" w:rsidR="00A612E6" w:rsidRDefault="00A612E6" w:rsidP="0004207E">
      <w:pPr>
        <w:tabs>
          <w:tab w:val="left" w:pos="2430"/>
        </w:tabs>
        <w:jc w:val="center"/>
        <w:rPr>
          <w:rFonts w:ascii="Fira Sans Book" w:hAnsi="Fira Sans Book"/>
          <w:b/>
          <w:bCs/>
        </w:rPr>
      </w:pPr>
    </w:p>
    <w:p w14:paraId="02233362" w14:textId="1142881E" w:rsidR="00C86E65" w:rsidRDefault="00C86E65" w:rsidP="0004207E">
      <w:pPr>
        <w:tabs>
          <w:tab w:val="left" w:pos="2430"/>
        </w:tabs>
        <w:jc w:val="center"/>
        <w:rPr>
          <w:rFonts w:ascii="Fira Sans Book" w:hAnsi="Fira Sans Book"/>
          <w:b/>
          <w:bCs/>
        </w:rPr>
      </w:pPr>
      <w:r>
        <w:rPr>
          <w:rFonts w:ascii="Fira Sans Book" w:hAnsi="Fira Sans Book"/>
          <w:b/>
          <w:bCs/>
        </w:rPr>
        <w:t>RECURSOS DE REVISIÓN</w:t>
      </w:r>
    </w:p>
    <w:p w14:paraId="4DAE5F14" w14:textId="1255256C" w:rsidR="00C86E65" w:rsidRDefault="00A612E6" w:rsidP="00F26A7A">
      <w:pPr>
        <w:tabs>
          <w:tab w:val="left" w:pos="2430"/>
        </w:tabs>
        <w:spacing w:line="240" w:lineRule="auto"/>
        <w:rPr>
          <w:rFonts w:ascii="Fira Sans Book" w:hAnsi="Fira Sans Book"/>
          <w:b/>
          <w:bCs/>
        </w:rPr>
      </w:pPr>
      <w:r w:rsidRPr="00CE4E79">
        <w:rPr>
          <w:rFonts w:ascii="Fira Sans Book" w:hAnsi="Fira Sans Book" w:cs="Tahoma"/>
          <w:b/>
          <w:bCs/>
          <w:noProof/>
          <w:lang w:val="es-ES_tradnl"/>
        </w:rPr>
        <mc:AlternateContent>
          <mc:Choice Requires="wps">
            <w:drawing>
              <wp:anchor distT="45720" distB="45720" distL="114300" distR="114300" simplePos="0" relativeHeight="251665408" behindDoc="0" locked="0" layoutInCell="1" allowOverlap="1" wp14:anchorId="07397ABA" wp14:editId="16119232">
                <wp:simplePos x="0" y="0"/>
                <wp:positionH relativeFrom="margin">
                  <wp:align>right</wp:align>
                </wp:positionH>
                <wp:positionV relativeFrom="paragraph">
                  <wp:posOffset>514350</wp:posOffset>
                </wp:positionV>
                <wp:extent cx="2572385" cy="1247775"/>
                <wp:effectExtent l="0" t="0" r="18415" b="28575"/>
                <wp:wrapSquare wrapText="bothSides"/>
                <wp:docPr id="11371748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2385" cy="1247775"/>
                        </a:xfrm>
                        <a:prstGeom prst="rect">
                          <a:avLst/>
                        </a:prstGeom>
                        <a:solidFill>
                          <a:srgbClr val="FFFFFF"/>
                        </a:solidFill>
                        <a:ln w="9525">
                          <a:solidFill>
                            <a:srgbClr val="000000"/>
                          </a:solidFill>
                          <a:miter lim="800000"/>
                          <a:headEnd/>
                          <a:tailEnd/>
                        </a:ln>
                      </wps:spPr>
                      <wps:txbx>
                        <w:txbxContent>
                          <w:p w14:paraId="7DA33412" w14:textId="5D83DC2D" w:rsidR="00C86E65" w:rsidRPr="00A612E6" w:rsidRDefault="00C86E65" w:rsidP="00C86E65">
                            <w:pPr>
                              <w:jc w:val="both"/>
                              <w:rPr>
                                <w:rFonts w:ascii="Fira Sans Book" w:hAnsi="Fira Sans Book"/>
                                <w:sz w:val="24"/>
                                <w:szCs w:val="24"/>
                              </w:rPr>
                            </w:pPr>
                            <w:r w:rsidRPr="00A612E6">
                              <w:rPr>
                                <w:rFonts w:ascii="Fira Sans Book" w:hAnsi="Fira Sans Book"/>
                                <w:sz w:val="24"/>
                                <w:szCs w:val="24"/>
                              </w:rPr>
                              <w:t xml:space="preserve">La presente gráfica muestra </w:t>
                            </w:r>
                            <w:r w:rsidR="00611130" w:rsidRPr="00A612E6">
                              <w:rPr>
                                <w:rFonts w:ascii="Fira Sans Book" w:hAnsi="Fira Sans Book"/>
                                <w:sz w:val="24"/>
                                <w:szCs w:val="24"/>
                              </w:rPr>
                              <w:t>la cantidad de Recursos de Revisión promovidos por las personas solicitantes de información pública</w:t>
                            </w:r>
                            <w:r w:rsidRPr="00A612E6">
                              <w:rPr>
                                <w:rFonts w:ascii="Fira Sans Book" w:hAnsi="Fira Sans Book"/>
                                <w:sz w:val="24"/>
                                <w:szCs w:val="24"/>
                              </w:rPr>
                              <w:t xml:space="preserve"> durante el primer </w:t>
                            </w:r>
                            <w:r w:rsidR="00A612E6" w:rsidRPr="00A612E6">
                              <w:rPr>
                                <w:rFonts w:ascii="Fira Sans Book" w:hAnsi="Fira Sans Book"/>
                                <w:sz w:val="24"/>
                                <w:szCs w:val="24"/>
                              </w:rPr>
                              <w:t>semestre</w:t>
                            </w:r>
                            <w:r w:rsidRPr="00A612E6">
                              <w:rPr>
                                <w:rFonts w:ascii="Fira Sans Book" w:hAnsi="Fira Sans Book"/>
                                <w:sz w:val="24"/>
                                <w:szCs w:val="24"/>
                              </w:rPr>
                              <w:t xml:space="preserve"> de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97ABA" id="_x0000_s1028" type="#_x0000_t202" style="position:absolute;margin-left:151.35pt;margin-top:40.5pt;width:202.55pt;height:98.2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">
                <v:textbox>
                  <w:txbxContent>
                    <w:p w14:paraId="7DA33412" w14:textId="5D83DC2D" w:rsidR="00C86E65" w:rsidRPr="00A612E6" w:rsidRDefault="00C86E65" w:rsidP="00C86E65">
                      <w:pPr>
                        <w:jc w:val="both"/>
                        <w:rPr>
                          <w:rFonts w:ascii="Fira Sans Book" w:hAnsi="Fira Sans Book"/>
                          <w:sz w:val="24"/>
                          <w:szCs w:val="24"/>
                        </w:rPr>
                      </w:pPr>
                      <w:r w:rsidRPr="00A612E6">
                        <w:rPr>
                          <w:rFonts w:ascii="Fira Sans Book" w:hAnsi="Fira Sans Book"/>
                          <w:sz w:val="24"/>
                          <w:szCs w:val="24"/>
                        </w:rPr>
                        <w:t xml:space="preserve">La presente gráfica muestra </w:t>
                      </w:r>
                      <w:r w:rsidR="00611130" w:rsidRPr="00A612E6">
                        <w:rPr>
                          <w:rFonts w:ascii="Fira Sans Book" w:hAnsi="Fira Sans Book"/>
                          <w:sz w:val="24"/>
                          <w:szCs w:val="24"/>
                        </w:rPr>
                        <w:t>la cantidad de Recursos de Revisión promovidos por las personas solicitantes de información pública</w:t>
                      </w:r>
                      <w:r w:rsidRPr="00A612E6">
                        <w:rPr>
                          <w:rFonts w:ascii="Fira Sans Book" w:hAnsi="Fira Sans Book"/>
                          <w:sz w:val="24"/>
                          <w:szCs w:val="24"/>
                        </w:rPr>
                        <w:t xml:space="preserve"> durante el primer </w:t>
                      </w:r>
                      <w:r w:rsidR="00A612E6" w:rsidRPr="00A612E6">
                        <w:rPr>
                          <w:rFonts w:ascii="Fira Sans Book" w:hAnsi="Fira Sans Book"/>
                          <w:sz w:val="24"/>
                          <w:szCs w:val="24"/>
                        </w:rPr>
                        <w:t>semestre</w:t>
                      </w:r>
                      <w:r w:rsidRPr="00A612E6">
                        <w:rPr>
                          <w:rFonts w:ascii="Fira Sans Book" w:hAnsi="Fira Sans Book"/>
                          <w:sz w:val="24"/>
                          <w:szCs w:val="24"/>
                        </w:rPr>
                        <w:t xml:space="preserve"> de 2026.</w:t>
                      </w:r>
                    </w:p>
                  </w:txbxContent>
                </v:textbox>
                <w10:wrap type="square" anchorx="margin"/>
              </v:shape>
            </w:pict>
          </mc:Fallback>
        </mc:AlternateContent>
      </w:r>
    </w:p>
    <w:tbl>
      <w:tblPr>
        <w:tblW w:w="3527" w:type="dxa"/>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58"/>
        <w:gridCol w:w="1669"/>
      </w:tblGrid>
      <w:tr w:rsidR="00C86E65" w:rsidRPr="00A612E6" w14:paraId="5121B861" w14:textId="77777777" w:rsidTr="00A612E6">
        <w:trPr>
          <w:trHeight w:val="438"/>
        </w:trPr>
        <w:tc>
          <w:tcPr>
            <w:tcW w:w="3527" w:type="dxa"/>
            <w:gridSpan w:val="2"/>
            <w:shd w:val="clear" w:color="auto" w:fill="52575A"/>
            <w:noWrap/>
            <w:vAlign w:val="center"/>
            <w:hideMark/>
          </w:tcPr>
          <w:p w14:paraId="46C365B5" w14:textId="1A1A2EA1" w:rsidR="00C86E65" w:rsidRPr="00A612E6" w:rsidRDefault="00C86E65" w:rsidP="00C86E65">
            <w:pPr>
              <w:spacing w:after="0" w:line="240" w:lineRule="auto"/>
              <w:jc w:val="center"/>
              <w:rPr>
                <w:rFonts w:ascii="Fira Sans Book" w:eastAsia="Times New Roman" w:hAnsi="Fira Sans Book" w:cs="Times New Roman"/>
                <w:b/>
                <w:bCs/>
                <w:color w:val="FFFFFF" w:themeColor="background1"/>
                <w:kern w:val="0"/>
                <w:sz w:val="24"/>
                <w:szCs w:val="24"/>
                <w:lang w:eastAsia="es-MX"/>
                <w14:ligatures w14:val="none"/>
              </w:rPr>
            </w:pPr>
            <w:r w:rsidRPr="00A612E6">
              <w:rPr>
                <w:rFonts w:ascii="Fira Sans Book" w:eastAsia="Times New Roman" w:hAnsi="Fira Sans Book" w:cs="Times New Roman"/>
                <w:b/>
                <w:bCs/>
                <w:color w:val="FFFFFF" w:themeColor="background1"/>
                <w:kern w:val="0"/>
                <w:sz w:val="24"/>
                <w:szCs w:val="24"/>
                <w:lang w:eastAsia="es-MX"/>
                <w14:ligatures w14:val="none"/>
              </w:rPr>
              <w:t>RECURSOS DE REVISIÓN</w:t>
            </w:r>
          </w:p>
        </w:tc>
      </w:tr>
      <w:tr w:rsidR="00C86E65" w:rsidRPr="00A612E6" w14:paraId="533DF5E1" w14:textId="77777777" w:rsidTr="00A612E6">
        <w:trPr>
          <w:trHeight w:val="398"/>
        </w:trPr>
        <w:tc>
          <w:tcPr>
            <w:tcW w:w="1858" w:type="dxa"/>
            <w:shd w:val="clear" w:color="auto" w:fill="722282"/>
            <w:noWrap/>
            <w:vAlign w:val="center"/>
            <w:hideMark/>
          </w:tcPr>
          <w:p w14:paraId="15AB4319" w14:textId="77777777" w:rsidR="00C86E65" w:rsidRPr="00A612E6" w:rsidRDefault="00C86E65" w:rsidP="00C86E65">
            <w:pPr>
              <w:spacing w:after="0" w:line="240" w:lineRule="auto"/>
              <w:rPr>
                <w:rFonts w:ascii="Fira Sans Book" w:eastAsia="Times New Roman" w:hAnsi="Fira Sans Book" w:cs="Times New Roman"/>
                <w:color w:val="FFFFFF" w:themeColor="background1"/>
                <w:kern w:val="0"/>
                <w:sz w:val="24"/>
                <w:szCs w:val="24"/>
                <w:lang w:eastAsia="es-MX"/>
                <w14:ligatures w14:val="none"/>
              </w:rPr>
            </w:pPr>
            <w:r w:rsidRPr="00A612E6">
              <w:rPr>
                <w:rFonts w:ascii="Fira Sans Book" w:eastAsia="Times New Roman" w:hAnsi="Fira Sans Book" w:cs="Times New Roman"/>
                <w:color w:val="FFFFFF" w:themeColor="background1"/>
                <w:kern w:val="0"/>
                <w:sz w:val="24"/>
                <w:szCs w:val="24"/>
                <w:lang w:eastAsia="es-MX"/>
                <w14:ligatures w14:val="none"/>
              </w:rPr>
              <w:t> </w:t>
            </w:r>
          </w:p>
        </w:tc>
        <w:tc>
          <w:tcPr>
            <w:tcW w:w="1668" w:type="dxa"/>
            <w:shd w:val="clear" w:color="auto" w:fill="722282"/>
            <w:noWrap/>
            <w:vAlign w:val="center"/>
            <w:hideMark/>
          </w:tcPr>
          <w:p w14:paraId="6639D219" w14:textId="77777777" w:rsidR="00C86E65" w:rsidRPr="00A612E6" w:rsidRDefault="00C86E65" w:rsidP="00C86E65">
            <w:pPr>
              <w:spacing w:after="0" w:line="240" w:lineRule="auto"/>
              <w:jc w:val="center"/>
              <w:rPr>
                <w:rFonts w:ascii="Fira Sans Book" w:eastAsia="Times New Roman" w:hAnsi="Fira Sans Book" w:cs="Times New Roman"/>
                <w:b/>
                <w:bCs/>
                <w:color w:val="FFFFFF" w:themeColor="background1"/>
                <w:kern w:val="0"/>
                <w:sz w:val="24"/>
                <w:szCs w:val="24"/>
                <w:lang w:eastAsia="es-MX"/>
                <w14:ligatures w14:val="none"/>
              </w:rPr>
            </w:pPr>
            <w:r w:rsidRPr="00A612E6">
              <w:rPr>
                <w:rFonts w:ascii="Fira Sans Book" w:eastAsia="Times New Roman" w:hAnsi="Fira Sans Book" w:cs="Times New Roman"/>
                <w:b/>
                <w:bCs/>
                <w:color w:val="FFFFFF" w:themeColor="background1"/>
                <w:kern w:val="0"/>
                <w:sz w:val="24"/>
                <w:szCs w:val="24"/>
                <w:lang w:eastAsia="es-MX"/>
                <w14:ligatures w14:val="none"/>
              </w:rPr>
              <w:t>QTY</w:t>
            </w:r>
          </w:p>
        </w:tc>
      </w:tr>
      <w:tr w:rsidR="00C86E65" w:rsidRPr="00A612E6" w14:paraId="2A9A4D83" w14:textId="77777777" w:rsidTr="00A612E6">
        <w:trPr>
          <w:trHeight w:val="398"/>
        </w:trPr>
        <w:tc>
          <w:tcPr>
            <w:tcW w:w="1858" w:type="dxa"/>
            <w:noWrap/>
            <w:vAlign w:val="center"/>
            <w:hideMark/>
          </w:tcPr>
          <w:p w14:paraId="0B0E88B1" w14:textId="77777777" w:rsidR="00C86E65" w:rsidRPr="00A612E6" w:rsidRDefault="00C86E65" w:rsidP="00C86E65">
            <w:pPr>
              <w:spacing w:after="0" w:line="240" w:lineRule="auto"/>
              <w:rPr>
                <w:rFonts w:ascii="Fira Sans Book" w:eastAsia="Times New Roman" w:hAnsi="Fira Sans Book" w:cs="Times New Roman"/>
                <w:color w:val="000000"/>
                <w:kern w:val="0"/>
                <w:sz w:val="24"/>
                <w:szCs w:val="24"/>
                <w:lang w:eastAsia="es-MX"/>
                <w14:ligatures w14:val="none"/>
              </w:rPr>
            </w:pPr>
            <w:r w:rsidRPr="00A612E6">
              <w:rPr>
                <w:rFonts w:ascii="Fira Sans Book" w:eastAsia="Times New Roman" w:hAnsi="Fira Sans Book" w:cs="Times New Roman"/>
                <w:color w:val="000000"/>
                <w:kern w:val="0"/>
                <w:sz w:val="24"/>
                <w:szCs w:val="24"/>
                <w:lang w:eastAsia="es-MX"/>
                <w14:ligatures w14:val="none"/>
              </w:rPr>
              <w:t>ENERO</w:t>
            </w:r>
          </w:p>
        </w:tc>
        <w:tc>
          <w:tcPr>
            <w:tcW w:w="1668" w:type="dxa"/>
            <w:noWrap/>
            <w:vAlign w:val="center"/>
            <w:hideMark/>
          </w:tcPr>
          <w:p w14:paraId="479E9A82" w14:textId="77777777" w:rsidR="00C86E65" w:rsidRPr="00A612E6" w:rsidRDefault="00C86E65" w:rsidP="004A2FF8">
            <w:pPr>
              <w:spacing w:after="0" w:line="240" w:lineRule="auto"/>
              <w:jc w:val="center"/>
              <w:rPr>
                <w:rFonts w:ascii="Fira Sans Book" w:eastAsia="Times New Roman" w:hAnsi="Fira Sans Book" w:cs="Times New Roman"/>
                <w:color w:val="000000"/>
                <w:kern w:val="0"/>
                <w:sz w:val="24"/>
                <w:szCs w:val="24"/>
                <w:lang w:eastAsia="es-MX"/>
                <w14:ligatures w14:val="none"/>
              </w:rPr>
            </w:pPr>
            <w:r w:rsidRPr="00A612E6">
              <w:rPr>
                <w:rFonts w:ascii="Fira Sans Book" w:eastAsia="Times New Roman" w:hAnsi="Fira Sans Book" w:cs="Times New Roman"/>
                <w:color w:val="000000"/>
                <w:kern w:val="0"/>
                <w:sz w:val="24"/>
                <w:szCs w:val="24"/>
                <w:lang w:eastAsia="es-MX"/>
                <w14:ligatures w14:val="none"/>
              </w:rPr>
              <w:t>0</w:t>
            </w:r>
          </w:p>
        </w:tc>
      </w:tr>
      <w:tr w:rsidR="00C86E65" w:rsidRPr="00A612E6" w14:paraId="2D5BD872" w14:textId="77777777" w:rsidTr="00A612E6">
        <w:trPr>
          <w:trHeight w:val="398"/>
        </w:trPr>
        <w:tc>
          <w:tcPr>
            <w:tcW w:w="1858" w:type="dxa"/>
            <w:noWrap/>
            <w:vAlign w:val="center"/>
            <w:hideMark/>
          </w:tcPr>
          <w:p w14:paraId="7C9C5DB9" w14:textId="77777777" w:rsidR="00C86E65" w:rsidRPr="00A612E6" w:rsidRDefault="00C86E65" w:rsidP="00C86E65">
            <w:pPr>
              <w:spacing w:after="0" w:line="240" w:lineRule="auto"/>
              <w:rPr>
                <w:rFonts w:ascii="Fira Sans Book" w:eastAsia="Times New Roman" w:hAnsi="Fira Sans Book" w:cs="Times New Roman"/>
                <w:color w:val="000000"/>
                <w:kern w:val="0"/>
                <w:sz w:val="24"/>
                <w:szCs w:val="24"/>
                <w:lang w:eastAsia="es-MX"/>
                <w14:ligatures w14:val="none"/>
              </w:rPr>
            </w:pPr>
            <w:r w:rsidRPr="00A612E6">
              <w:rPr>
                <w:rFonts w:ascii="Fira Sans Book" w:eastAsia="Times New Roman" w:hAnsi="Fira Sans Book" w:cs="Times New Roman"/>
                <w:color w:val="000000"/>
                <w:kern w:val="0"/>
                <w:sz w:val="24"/>
                <w:szCs w:val="24"/>
                <w:lang w:eastAsia="es-MX"/>
                <w14:ligatures w14:val="none"/>
              </w:rPr>
              <w:t>FEBRERO</w:t>
            </w:r>
          </w:p>
        </w:tc>
        <w:tc>
          <w:tcPr>
            <w:tcW w:w="1668" w:type="dxa"/>
            <w:noWrap/>
            <w:vAlign w:val="center"/>
            <w:hideMark/>
          </w:tcPr>
          <w:p w14:paraId="15C478D2" w14:textId="77777777" w:rsidR="00C86E65" w:rsidRPr="00A612E6" w:rsidRDefault="00C86E65" w:rsidP="004A2FF8">
            <w:pPr>
              <w:spacing w:after="0" w:line="240" w:lineRule="auto"/>
              <w:jc w:val="center"/>
              <w:rPr>
                <w:rFonts w:ascii="Fira Sans Book" w:eastAsia="Times New Roman" w:hAnsi="Fira Sans Book" w:cs="Times New Roman"/>
                <w:color w:val="000000"/>
                <w:kern w:val="0"/>
                <w:sz w:val="24"/>
                <w:szCs w:val="24"/>
                <w:lang w:eastAsia="es-MX"/>
                <w14:ligatures w14:val="none"/>
              </w:rPr>
            </w:pPr>
            <w:r w:rsidRPr="00A612E6">
              <w:rPr>
                <w:rFonts w:ascii="Fira Sans Book" w:eastAsia="Times New Roman" w:hAnsi="Fira Sans Book" w:cs="Times New Roman"/>
                <w:color w:val="000000"/>
                <w:kern w:val="0"/>
                <w:sz w:val="24"/>
                <w:szCs w:val="24"/>
                <w:lang w:eastAsia="es-MX"/>
                <w14:ligatures w14:val="none"/>
              </w:rPr>
              <w:t>1</w:t>
            </w:r>
          </w:p>
        </w:tc>
      </w:tr>
      <w:tr w:rsidR="00C86E65" w:rsidRPr="00A612E6" w14:paraId="02BBA665" w14:textId="77777777" w:rsidTr="00A612E6">
        <w:trPr>
          <w:trHeight w:val="398"/>
        </w:trPr>
        <w:tc>
          <w:tcPr>
            <w:tcW w:w="1858" w:type="dxa"/>
            <w:noWrap/>
            <w:vAlign w:val="center"/>
            <w:hideMark/>
          </w:tcPr>
          <w:p w14:paraId="378B642F" w14:textId="1ED0BB22" w:rsidR="00C86E65" w:rsidRPr="00A612E6" w:rsidRDefault="00C86E65" w:rsidP="00C86E65">
            <w:pPr>
              <w:spacing w:after="0" w:line="240" w:lineRule="auto"/>
              <w:rPr>
                <w:rFonts w:ascii="Fira Sans Book" w:eastAsia="Times New Roman" w:hAnsi="Fira Sans Book" w:cs="Times New Roman"/>
                <w:color w:val="000000"/>
                <w:kern w:val="0"/>
                <w:sz w:val="24"/>
                <w:szCs w:val="24"/>
                <w:lang w:eastAsia="es-MX"/>
                <w14:ligatures w14:val="none"/>
              </w:rPr>
            </w:pPr>
            <w:r w:rsidRPr="00A612E6">
              <w:rPr>
                <w:rFonts w:ascii="Fira Sans Book" w:eastAsia="Times New Roman" w:hAnsi="Fira Sans Book" w:cs="Times New Roman"/>
                <w:color w:val="000000"/>
                <w:kern w:val="0"/>
                <w:sz w:val="24"/>
                <w:szCs w:val="24"/>
                <w:lang w:eastAsia="es-MX"/>
                <w14:ligatures w14:val="none"/>
              </w:rPr>
              <w:t>MARZO</w:t>
            </w:r>
          </w:p>
        </w:tc>
        <w:tc>
          <w:tcPr>
            <w:tcW w:w="1668" w:type="dxa"/>
            <w:noWrap/>
            <w:vAlign w:val="center"/>
            <w:hideMark/>
          </w:tcPr>
          <w:p w14:paraId="798F1F96" w14:textId="77777777" w:rsidR="00C86E65" w:rsidRPr="00A612E6" w:rsidRDefault="00C86E65" w:rsidP="004A2FF8">
            <w:pPr>
              <w:spacing w:after="0" w:line="240" w:lineRule="auto"/>
              <w:jc w:val="center"/>
              <w:rPr>
                <w:rFonts w:ascii="Fira Sans Book" w:eastAsia="Times New Roman" w:hAnsi="Fira Sans Book" w:cs="Times New Roman"/>
                <w:color w:val="000000"/>
                <w:kern w:val="0"/>
                <w:sz w:val="24"/>
                <w:szCs w:val="24"/>
                <w:lang w:eastAsia="es-MX"/>
                <w14:ligatures w14:val="none"/>
              </w:rPr>
            </w:pPr>
            <w:r w:rsidRPr="00A612E6">
              <w:rPr>
                <w:rFonts w:ascii="Fira Sans Book" w:eastAsia="Times New Roman" w:hAnsi="Fira Sans Book" w:cs="Times New Roman"/>
                <w:color w:val="000000"/>
                <w:kern w:val="0"/>
                <w:sz w:val="24"/>
                <w:szCs w:val="24"/>
                <w:lang w:eastAsia="es-MX"/>
                <w14:ligatures w14:val="none"/>
              </w:rPr>
              <w:t>0</w:t>
            </w:r>
          </w:p>
        </w:tc>
      </w:tr>
      <w:tr w:rsidR="00A612E6" w:rsidRPr="00A612E6" w14:paraId="13370089" w14:textId="77777777" w:rsidTr="00A612E6">
        <w:trPr>
          <w:trHeight w:val="398"/>
        </w:trPr>
        <w:tc>
          <w:tcPr>
            <w:tcW w:w="1858" w:type="dxa"/>
            <w:noWrap/>
            <w:vAlign w:val="center"/>
          </w:tcPr>
          <w:p w14:paraId="7A36F3DA" w14:textId="24043FFC" w:rsidR="00A612E6" w:rsidRPr="00A612E6" w:rsidRDefault="00A612E6" w:rsidP="00C86E65">
            <w:pPr>
              <w:spacing w:after="0" w:line="240" w:lineRule="auto"/>
              <w:rPr>
                <w:rFonts w:ascii="Fira Sans Book" w:eastAsia="Times New Roman" w:hAnsi="Fira Sans Book" w:cs="Times New Roman"/>
                <w:color w:val="000000"/>
                <w:kern w:val="0"/>
                <w:sz w:val="24"/>
                <w:szCs w:val="24"/>
                <w:lang w:eastAsia="es-MX"/>
                <w14:ligatures w14:val="none"/>
              </w:rPr>
            </w:pPr>
            <w:r w:rsidRPr="00A612E6">
              <w:rPr>
                <w:rFonts w:ascii="Fira Sans Book" w:eastAsia="Times New Roman" w:hAnsi="Fira Sans Book" w:cs="Times New Roman"/>
                <w:color w:val="000000"/>
                <w:kern w:val="0"/>
                <w:sz w:val="24"/>
                <w:szCs w:val="24"/>
                <w:lang w:eastAsia="es-MX"/>
                <w14:ligatures w14:val="none"/>
              </w:rPr>
              <w:t>ABRIL</w:t>
            </w:r>
          </w:p>
        </w:tc>
        <w:tc>
          <w:tcPr>
            <w:tcW w:w="1668" w:type="dxa"/>
            <w:noWrap/>
            <w:vAlign w:val="center"/>
          </w:tcPr>
          <w:p w14:paraId="2935E24A" w14:textId="449737A6" w:rsidR="00A612E6" w:rsidRPr="00A612E6" w:rsidRDefault="00A612E6" w:rsidP="004A2FF8">
            <w:pPr>
              <w:spacing w:after="0" w:line="240" w:lineRule="auto"/>
              <w:jc w:val="center"/>
              <w:rPr>
                <w:rFonts w:ascii="Fira Sans Book" w:eastAsia="Times New Roman" w:hAnsi="Fira Sans Book" w:cs="Times New Roman"/>
                <w:color w:val="000000"/>
                <w:kern w:val="0"/>
                <w:sz w:val="24"/>
                <w:szCs w:val="24"/>
                <w:lang w:eastAsia="es-MX"/>
                <w14:ligatures w14:val="none"/>
              </w:rPr>
            </w:pPr>
            <w:r w:rsidRPr="00A612E6">
              <w:rPr>
                <w:rFonts w:ascii="Fira Sans Book" w:eastAsia="Times New Roman" w:hAnsi="Fira Sans Book" w:cs="Times New Roman"/>
                <w:color w:val="000000"/>
                <w:kern w:val="0"/>
                <w:sz w:val="24"/>
                <w:szCs w:val="24"/>
                <w:lang w:eastAsia="es-MX"/>
                <w14:ligatures w14:val="none"/>
              </w:rPr>
              <w:t>2</w:t>
            </w:r>
          </w:p>
        </w:tc>
      </w:tr>
      <w:tr w:rsidR="00A612E6" w:rsidRPr="00A612E6" w14:paraId="5F9B3312" w14:textId="77777777" w:rsidTr="00A612E6">
        <w:trPr>
          <w:trHeight w:val="398"/>
        </w:trPr>
        <w:tc>
          <w:tcPr>
            <w:tcW w:w="1858" w:type="dxa"/>
            <w:noWrap/>
            <w:vAlign w:val="center"/>
          </w:tcPr>
          <w:p w14:paraId="78915DA2" w14:textId="4E79E687" w:rsidR="00A612E6" w:rsidRPr="00A612E6" w:rsidRDefault="00A612E6" w:rsidP="00C86E65">
            <w:pPr>
              <w:spacing w:after="0" w:line="240" w:lineRule="auto"/>
              <w:rPr>
                <w:rFonts w:ascii="Fira Sans Book" w:eastAsia="Times New Roman" w:hAnsi="Fira Sans Book" w:cs="Times New Roman"/>
                <w:color w:val="000000"/>
                <w:kern w:val="0"/>
                <w:sz w:val="24"/>
                <w:szCs w:val="24"/>
                <w:lang w:eastAsia="es-MX"/>
                <w14:ligatures w14:val="none"/>
              </w:rPr>
            </w:pPr>
            <w:r w:rsidRPr="00A612E6">
              <w:rPr>
                <w:rFonts w:ascii="Fira Sans Book" w:eastAsia="Times New Roman" w:hAnsi="Fira Sans Book" w:cs="Times New Roman"/>
                <w:color w:val="000000"/>
                <w:kern w:val="0"/>
                <w:sz w:val="24"/>
                <w:szCs w:val="24"/>
                <w:lang w:eastAsia="es-MX"/>
                <w14:ligatures w14:val="none"/>
              </w:rPr>
              <w:t>MAYO</w:t>
            </w:r>
          </w:p>
        </w:tc>
        <w:tc>
          <w:tcPr>
            <w:tcW w:w="1668" w:type="dxa"/>
            <w:noWrap/>
            <w:vAlign w:val="center"/>
          </w:tcPr>
          <w:p w14:paraId="7BC2148C" w14:textId="783EB24B" w:rsidR="00A612E6" w:rsidRPr="00A612E6" w:rsidRDefault="00A612E6" w:rsidP="004A2FF8">
            <w:pPr>
              <w:spacing w:after="0" w:line="240" w:lineRule="auto"/>
              <w:jc w:val="center"/>
              <w:rPr>
                <w:rFonts w:ascii="Fira Sans Book" w:eastAsia="Times New Roman" w:hAnsi="Fira Sans Book" w:cs="Times New Roman"/>
                <w:color w:val="000000"/>
                <w:kern w:val="0"/>
                <w:sz w:val="24"/>
                <w:szCs w:val="24"/>
                <w:lang w:eastAsia="es-MX"/>
                <w14:ligatures w14:val="none"/>
              </w:rPr>
            </w:pPr>
            <w:r w:rsidRPr="00A612E6">
              <w:rPr>
                <w:rFonts w:ascii="Fira Sans Book" w:eastAsia="Times New Roman" w:hAnsi="Fira Sans Book" w:cs="Times New Roman"/>
                <w:color w:val="000000"/>
                <w:kern w:val="0"/>
                <w:sz w:val="24"/>
                <w:szCs w:val="24"/>
                <w:lang w:eastAsia="es-MX"/>
                <w14:ligatures w14:val="none"/>
              </w:rPr>
              <w:t>0</w:t>
            </w:r>
          </w:p>
        </w:tc>
      </w:tr>
      <w:tr w:rsidR="00A612E6" w:rsidRPr="00A612E6" w14:paraId="15FEFD07" w14:textId="77777777" w:rsidTr="00A612E6">
        <w:trPr>
          <w:trHeight w:val="398"/>
        </w:trPr>
        <w:tc>
          <w:tcPr>
            <w:tcW w:w="1858" w:type="dxa"/>
            <w:noWrap/>
            <w:vAlign w:val="center"/>
          </w:tcPr>
          <w:p w14:paraId="163E405D" w14:textId="04F84C63" w:rsidR="00A612E6" w:rsidRPr="00A612E6" w:rsidRDefault="00A612E6" w:rsidP="00C86E65">
            <w:pPr>
              <w:spacing w:after="0" w:line="240" w:lineRule="auto"/>
              <w:rPr>
                <w:rFonts w:ascii="Fira Sans Book" w:eastAsia="Times New Roman" w:hAnsi="Fira Sans Book" w:cs="Times New Roman"/>
                <w:color w:val="000000"/>
                <w:kern w:val="0"/>
                <w:sz w:val="24"/>
                <w:szCs w:val="24"/>
                <w:lang w:eastAsia="es-MX"/>
                <w14:ligatures w14:val="none"/>
              </w:rPr>
            </w:pPr>
            <w:r w:rsidRPr="00A612E6">
              <w:rPr>
                <w:rFonts w:ascii="Fira Sans Book" w:eastAsia="Times New Roman" w:hAnsi="Fira Sans Book" w:cs="Times New Roman"/>
                <w:color w:val="000000"/>
                <w:kern w:val="0"/>
                <w:sz w:val="24"/>
                <w:szCs w:val="24"/>
                <w:lang w:eastAsia="es-MX"/>
                <w14:ligatures w14:val="none"/>
              </w:rPr>
              <w:t>JUNIO</w:t>
            </w:r>
          </w:p>
        </w:tc>
        <w:tc>
          <w:tcPr>
            <w:tcW w:w="1668" w:type="dxa"/>
            <w:noWrap/>
            <w:vAlign w:val="center"/>
          </w:tcPr>
          <w:p w14:paraId="6D37EFFF" w14:textId="184AE308" w:rsidR="00A612E6" w:rsidRPr="00A612E6" w:rsidRDefault="00A612E6" w:rsidP="004A2FF8">
            <w:pPr>
              <w:spacing w:after="0" w:line="240" w:lineRule="auto"/>
              <w:jc w:val="center"/>
              <w:rPr>
                <w:rFonts w:ascii="Fira Sans Book" w:eastAsia="Times New Roman" w:hAnsi="Fira Sans Book" w:cs="Times New Roman"/>
                <w:color w:val="000000"/>
                <w:kern w:val="0"/>
                <w:sz w:val="24"/>
                <w:szCs w:val="24"/>
                <w:lang w:eastAsia="es-MX"/>
                <w14:ligatures w14:val="none"/>
              </w:rPr>
            </w:pPr>
            <w:r w:rsidRPr="00A612E6">
              <w:rPr>
                <w:rFonts w:ascii="Fira Sans Book" w:eastAsia="Times New Roman" w:hAnsi="Fira Sans Book" w:cs="Times New Roman"/>
                <w:color w:val="000000"/>
                <w:kern w:val="0"/>
                <w:sz w:val="24"/>
                <w:szCs w:val="24"/>
                <w:lang w:eastAsia="es-MX"/>
                <w14:ligatures w14:val="none"/>
              </w:rPr>
              <w:t>0</w:t>
            </w:r>
          </w:p>
        </w:tc>
      </w:tr>
    </w:tbl>
    <w:p w14:paraId="671F71F1" w14:textId="1ADFAF4F" w:rsidR="00C86E65" w:rsidRDefault="00C86E65" w:rsidP="00C86E65">
      <w:pPr>
        <w:tabs>
          <w:tab w:val="left" w:pos="2430"/>
        </w:tabs>
        <w:rPr>
          <w:rFonts w:ascii="Fira Sans Book" w:hAnsi="Fira Sans Book"/>
          <w:b/>
          <w:bCs/>
        </w:rPr>
      </w:pPr>
    </w:p>
    <w:p w14:paraId="4E6FF8FF" w14:textId="5939156F" w:rsidR="00C86E65" w:rsidRDefault="00C86E65" w:rsidP="00C86E65">
      <w:pPr>
        <w:tabs>
          <w:tab w:val="left" w:pos="2430"/>
        </w:tabs>
        <w:rPr>
          <w:rFonts w:ascii="Fira Sans Book" w:hAnsi="Fira Sans Book"/>
          <w:b/>
          <w:bCs/>
        </w:rPr>
      </w:pPr>
    </w:p>
    <w:p w14:paraId="1850CC75" w14:textId="70BE4E69" w:rsidR="0004207E" w:rsidRDefault="00A612E6" w:rsidP="00F26A7A">
      <w:pPr>
        <w:tabs>
          <w:tab w:val="left" w:pos="2430"/>
        </w:tabs>
        <w:spacing w:line="240" w:lineRule="auto"/>
        <w:rPr>
          <w:rFonts w:ascii="Fira Sans Book" w:hAnsi="Fira Sans Book"/>
          <w:b/>
          <w:bCs/>
        </w:rPr>
      </w:pPr>
      <w:r>
        <w:rPr>
          <w:noProof/>
        </w:rPr>
        <w:drawing>
          <wp:anchor distT="0" distB="0" distL="114300" distR="114300" simplePos="0" relativeHeight="251672576" behindDoc="0" locked="0" layoutInCell="1" allowOverlap="1" wp14:anchorId="13736022" wp14:editId="3EE320D8">
            <wp:simplePos x="0" y="0"/>
            <wp:positionH relativeFrom="margin">
              <wp:posOffset>1032510</wp:posOffset>
            </wp:positionH>
            <wp:positionV relativeFrom="paragraph">
              <wp:posOffset>14605</wp:posOffset>
            </wp:positionV>
            <wp:extent cx="4591050" cy="4000500"/>
            <wp:effectExtent l="0" t="0" r="0" b="0"/>
            <wp:wrapSquare wrapText="bothSides"/>
            <wp:docPr id="2130569859" name="Gráfico 1">
              <a:extLst xmlns:a="http://schemas.openxmlformats.org/drawingml/2006/main">
                <a:ext uri="{FF2B5EF4-FFF2-40B4-BE49-F238E27FC236}">
                  <a16:creationId xmlns:a16="http://schemas.microsoft.com/office/drawing/2014/main" id="{FFB3A5BF-F5F9-42CB-BC86-13C6A0C8B6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71E38F" w14:textId="663EF967" w:rsidR="00F26A7A" w:rsidRDefault="00F26A7A" w:rsidP="0004207E">
      <w:pPr>
        <w:tabs>
          <w:tab w:val="left" w:pos="2430"/>
        </w:tabs>
        <w:jc w:val="center"/>
        <w:rPr>
          <w:rFonts w:ascii="Fira Sans Book" w:hAnsi="Fira Sans Book"/>
          <w:b/>
          <w:bCs/>
        </w:rPr>
      </w:pPr>
    </w:p>
    <w:p w14:paraId="4A5EAF37" w14:textId="67337E10" w:rsidR="00F26A7A" w:rsidRDefault="00F26A7A" w:rsidP="0004207E">
      <w:pPr>
        <w:tabs>
          <w:tab w:val="left" w:pos="2430"/>
        </w:tabs>
        <w:jc w:val="center"/>
        <w:rPr>
          <w:rFonts w:ascii="Fira Sans Book" w:hAnsi="Fira Sans Book"/>
          <w:b/>
          <w:bCs/>
        </w:rPr>
      </w:pPr>
    </w:p>
    <w:p w14:paraId="72A14B3D" w14:textId="51FF446D" w:rsidR="00F26A7A" w:rsidRDefault="00F26A7A" w:rsidP="0004207E">
      <w:pPr>
        <w:tabs>
          <w:tab w:val="left" w:pos="2430"/>
        </w:tabs>
        <w:jc w:val="center"/>
        <w:rPr>
          <w:rFonts w:ascii="Fira Sans Book" w:hAnsi="Fira Sans Book"/>
          <w:b/>
          <w:bCs/>
        </w:rPr>
      </w:pPr>
    </w:p>
    <w:p w14:paraId="4469E527" w14:textId="2166685C" w:rsidR="00F26A7A" w:rsidRDefault="00F26A7A" w:rsidP="0004207E">
      <w:pPr>
        <w:tabs>
          <w:tab w:val="left" w:pos="2430"/>
        </w:tabs>
        <w:jc w:val="center"/>
        <w:rPr>
          <w:rFonts w:ascii="Fira Sans Book" w:hAnsi="Fira Sans Book"/>
          <w:b/>
          <w:bCs/>
        </w:rPr>
      </w:pPr>
    </w:p>
    <w:p w14:paraId="22153C9B" w14:textId="77777777" w:rsidR="004A2FF8" w:rsidRDefault="004A2FF8" w:rsidP="0004207E">
      <w:pPr>
        <w:tabs>
          <w:tab w:val="left" w:pos="2430"/>
        </w:tabs>
        <w:jc w:val="center"/>
        <w:rPr>
          <w:rFonts w:ascii="Fira Sans Book" w:hAnsi="Fira Sans Book"/>
          <w:b/>
          <w:bCs/>
        </w:rPr>
      </w:pPr>
    </w:p>
    <w:p w14:paraId="459D57B3" w14:textId="77777777" w:rsidR="00A612E6" w:rsidRDefault="00A612E6">
      <w:pPr>
        <w:rPr>
          <w:rFonts w:ascii="Fira Sans Book" w:hAnsi="Fira Sans Book"/>
          <w:b/>
          <w:bCs/>
        </w:rPr>
      </w:pPr>
      <w:r>
        <w:rPr>
          <w:rFonts w:ascii="Fira Sans Book" w:hAnsi="Fira Sans Book"/>
          <w:b/>
          <w:bCs/>
        </w:rPr>
        <w:br w:type="page"/>
      </w:r>
    </w:p>
    <w:p w14:paraId="15A4CFAE" w14:textId="77777777" w:rsidR="00A612E6" w:rsidRDefault="00A612E6" w:rsidP="0004207E">
      <w:pPr>
        <w:tabs>
          <w:tab w:val="left" w:pos="2430"/>
        </w:tabs>
        <w:jc w:val="center"/>
        <w:rPr>
          <w:rFonts w:ascii="Fira Sans Book" w:hAnsi="Fira Sans Book"/>
          <w:b/>
          <w:bCs/>
        </w:rPr>
      </w:pPr>
    </w:p>
    <w:p w14:paraId="683D78D7" w14:textId="403A3F8D" w:rsidR="0004207E" w:rsidRDefault="0004207E" w:rsidP="0004207E">
      <w:pPr>
        <w:tabs>
          <w:tab w:val="left" w:pos="2430"/>
        </w:tabs>
        <w:jc w:val="center"/>
        <w:rPr>
          <w:rFonts w:ascii="Fira Sans Book" w:hAnsi="Fira Sans Book"/>
          <w:b/>
          <w:bCs/>
        </w:rPr>
      </w:pPr>
      <w:r>
        <w:rPr>
          <w:rFonts w:ascii="Fira Sans Book" w:hAnsi="Fira Sans Book"/>
          <w:b/>
          <w:bCs/>
        </w:rPr>
        <w:t>SESIONES DEL COMITÉ DE TRANSPARENCIA 2026</w:t>
      </w:r>
    </w:p>
    <w:p w14:paraId="69AFE34E" w14:textId="7510AEBC" w:rsidR="0004207E" w:rsidRDefault="00A612E6" w:rsidP="00C86E65">
      <w:pPr>
        <w:tabs>
          <w:tab w:val="left" w:pos="2430"/>
        </w:tabs>
        <w:rPr>
          <w:rFonts w:ascii="Fira Sans Book" w:hAnsi="Fira Sans Book"/>
          <w:b/>
          <w:bCs/>
        </w:rPr>
      </w:pPr>
      <w:r w:rsidRPr="00CE4E79">
        <w:rPr>
          <w:rFonts w:ascii="Fira Sans Book" w:hAnsi="Fira Sans Book" w:cs="Tahoma"/>
          <w:b/>
          <w:bCs/>
          <w:noProof/>
          <w:lang w:val="es-ES_tradnl"/>
        </w:rPr>
        <mc:AlternateContent>
          <mc:Choice Requires="wps">
            <w:drawing>
              <wp:anchor distT="45720" distB="45720" distL="114300" distR="114300" simplePos="0" relativeHeight="251667456" behindDoc="0" locked="0" layoutInCell="1" allowOverlap="1" wp14:anchorId="66D16377" wp14:editId="139A2C2F">
                <wp:simplePos x="0" y="0"/>
                <wp:positionH relativeFrom="margin">
                  <wp:posOffset>3451860</wp:posOffset>
                </wp:positionH>
                <wp:positionV relativeFrom="paragraph">
                  <wp:posOffset>286385</wp:posOffset>
                </wp:positionV>
                <wp:extent cx="2724150" cy="2057400"/>
                <wp:effectExtent l="0" t="0" r="19050" b="19050"/>
                <wp:wrapSquare wrapText="bothSides"/>
                <wp:docPr id="49666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2057400"/>
                        </a:xfrm>
                        <a:prstGeom prst="rect">
                          <a:avLst/>
                        </a:prstGeom>
                        <a:solidFill>
                          <a:srgbClr val="FFFFFF"/>
                        </a:solidFill>
                        <a:ln w="9525">
                          <a:solidFill>
                            <a:srgbClr val="000000"/>
                          </a:solidFill>
                          <a:miter lim="800000"/>
                          <a:headEnd/>
                          <a:tailEnd/>
                        </a:ln>
                      </wps:spPr>
                      <wps:txbx>
                        <w:txbxContent>
                          <w:p w14:paraId="044AC7A6" w14:textId="7EA65A62" w:rsidR="007177AD" w:rsidRPr="006C13E1" w:rsidRDefault="0004207E" w:rsidP="0004207E">
                            <w:pPr>
                              <w:jc w:val="both"/>
                              <w:rPr>
                                <w:rFonts w:ascii="Fira Sans Book" w:hAnsi="Fira Sans Book"/>
                              </w:rPr>
                            </w:pPr>
                            <w:r w:rsidRPr="006C13E1">
                              <w:rPr>
                                <w:rFonts w:ascii="Fira Sans Book" w:hAnsi="Fira Sans Book"/>
                              </w:rPr>
                              <w:t xml:space="preserve">La presente gráfica, muestra la cantidad de sesiones ordinarias y extraordinarias celebradas por el Comité de Transparencia del TEEM durante primer </w:t>
                            </w:r>
                            <w:r w:rsidR="006C13E1" w:rsidRPr="006C13E1">
                              <w:rPr>
                                <w:rFonts w:ascii="Fira Sans Book" w:hAnsi="Fira Sans Book"/>
                              </w:rPr>
                              <w:t>semestre</w:t>
                            </w:r>
                            <w:r w:rsidRPr="006C13E1">
                              <w:rPr>
                                <w:rFonts w:ascii="Fira Sans Book" w:hAnsi="Fira Sans Book"/>
                              </w:rPr>
                              <w:t xml:space="preserve"> de 2026.</w:t>
                            </w:r>
                            <w:r w:rsidR="000A5B8D" w:rsidRPr="006C13E1">
                              <w:rPr>
                                <w:rFonts w:ascii="Fira Sans Book" w:hAnsi="Fira Sans Book"/>
                              </w:rPr>
                              <w:t xml:space="preserve"> </w:t>
                            </w:r>
                          </w:p>
                          <w:p w14:paraId="15F16B1A" w14:textId="77777777" w:rsidR="007177AD" w:rsidRDefault="007177AD" w:rsidP="0004207E">
                            <w:pPr>
                              <w:jc w:val="both"/>
                              <w:rPr>
                                <w:rFonts w:ascii="Fira Sans Book" w:hAnsi="Fira Sans Book"/>
                                <w:sz w:val="18"/>
                                <w:szCs w:val="18"/>
                              </w:rPr>
                            </w:pPr>
                          </w:p>
                          <w:p w14:paraId="409A88CC" w14:textId="2251F8BD" w:rsidR="0004207E" w:rsidRPr="007177AD" w:rsidRDefault="007177AD" w:rsidP="0004207E">
                            <w:pPr>
                              <w:jc w:val="both"/>
                              <w:rPr>
                                <w:sz w:val="15"/>
                                <w:szCs w:val="15"/>
                              </w:rPr>
                            </w:pPr>
                            <w:r w:rsidRPr="007177AD">
                              <w:rPr>
                                <w:rFonts w:ascii="Fira Sans Book" w:hAnsi="Fira Sans Book"/>
                                <w:b/>
                                <w:bCs/>
                                <w:sz w:val="15"/>
                                <w:szCs w:val="15"/>
                              </w:rPr>
                              <w:t xml:space="preserve">NOTA: </w:t>
                            </w:r>
                            <w:r w:rsidRPr="007177AD">
                              <w:rPr>
                                <w:rFonts w:ascii="Fira Sans Book" w:hAnsi="Fira Sans Book"/>
                                <w:sz w:val="15"/>
                                <w:szCs w:val="15"/>
                              </w:rPr>
                              <w:t>L</w:t>
                            </w:r>
                            <w:r w:rsidR="000A5B8D" w:rsidRPr="007177AD">
                              <w:rPr>
                                <w:rFonts w:ascii="Fira Sans Book" w:hAnsi="Fira Sans Book"/>
                                <w:sz w:val="15"/>
                                <w:szCs w:val="15"/>
                              </w:rPr>
                              <w:t>as sesiones extraordinarias, se celebran en virtud de atender asuntos que no pueden ser diferidos hasta la siguiente sesión ordinaria, para el debido cumplimiento de las obligaciones en materia de transparencia, acceso a la información pública y protección de datos personales.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D16377" id="_x0000_s1029" type="#_x0000_t202" style="position:absolute;margin-left:271.8pt;margin-top:22.55pt;width:214.5pt;height:162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">
                <v:textbox>
                  <w:txbxContent>
                    <w:p w14:paraId="044AC7A6" w14:textId="7EA65A62" w:rsidR="007177AD" w:rsidRPr="006C13E1" w:rsidRDefault="0004207E" w:rsidP="0004207E">
                      <w:pPr>
                        <w:jc w:val="both"/>
                        <w:rPr>
                          <w:rFonts w:ascii="Fira Sans Book" w:hAnsi="Fira Sans Book"/>
                        </w:rPr>
                      </w:pPr>
                      <w:r w:rsidRPr="006C13E1">
                        <w:rPr>
                          <w:rFonts w:ascii="Fira Sans Book" w:hAnsi="Fira Sans Book"/>
                        </w:rPr>
                        <w:t xml:space="preserve">La presente gráfica, muestra la cantidad de sesiones ordinarias y extraordinarias celebradas por el Comité de Transparencia del TEEM durante primer </w:t>
                      </w:r>
                      <w:r w:rsidR="006C13E1" w:rsidRPr="006C13E1">
                        <w:rPr>
                          <w:rFonts w:ascii="Fira Sans Book" w:hAnsi="Fira Sans Book"/>
                        </w:rPr>
                        <w:t>semestre</w:t>
                      </w:r>
                      <w:r w:rsidRPr="006C13E1">
                        <w:rPr>
                          <w:rFonts w:ascii="Fira Sans Book" w:hAnsi="Fira Sans Book"/>
                        </w:rPr>
                        <w:t xml:space="preserve"> de 2026.</w:t>
                      </w:r>
                      <w:r w:rsidR="000A5B8D" w:rsidRPr="006C13E1">
                        <w:rPr>
                          <w:rFonts w:ascii="Fira Sans Book" w:hAnsi="Fira Sans Book"/>
                        </w:rPr>
                        <w:t xml:space="preserve"> </w:t>
                      </w:r>
                    </w:p>
                    <w:p w14:paraId="15F16B1A" w14:textId="77777777" w:rsidR="007177AD" w:rsidRDefault="007177AD" w:rsidP="0004207E">
                      <w:pPr>
                        <w:jc w:val="both"/>
                        <w:rPr>
                          <w:rFonts w:ascii="Fira Sans Book" w:hAnsi="Fira Sans Book"/>
                          <w:sz w:val="18"/>
                          <w:szCs w:val="18"/>
                        </w:rPr>
                      </w:pPr>
                    </w:p>
                    <w:p w14:paraId="409A88CC" w14:textId="2251F8BD" w:rsidR="0004207E" w:rsidRPr="007177AD" w:rsidRDefault="007177AD" w:rsidP="0004207E">
                      <w:pPr>
                        <w:jc w:val="both"/>
                        <w:rPr>
                          <w:sz w:val="15"/>
                          <w:szCs w:val="15"/>
                        </w:rPr>
                      </w:pPr>
                      <w:r w:rsidRPr="007177AD">
                        <w:rPr>
                          <w:rFonts w:ascii="Fira Sans Book" w:hAnsi="Fira Sans Book"/>
                          <w:b/>
                          <w:bCs/>
                          <w:sz w:val="15"/>
                          <w:szCs w:val="15"/>
                        </w:rPr>
                        <w:t xml:space="preserve">NOTA: </w:t>
                      </w:r>
                      <w:r w:rsidRPr="007177AD">
                        <w:rPr>
                          <w:rFonts w:ascii="Fira Sans Book" w:hAnsi="Fira Sans Book"/>
                          <w:sz w:val="15"/>
                          <w:szCs w:val="15"/>
                        </w:rPr>
                        <w:t>L</w:t>
                      </w:r>
                      <w:r w:rsidR="000A5B8D" w:rsidRPr="007177AD">
                        <w:rPr>
                          <w:rFonts w:ascii="Fira Sans Book" w:hAnsi="Fira Sans Book"/>
                          <w:sz w:val="15"/>
                          <w:szCs w:val="15"/>
                        </w:rPr>
                        <w:t>as sesiones extraordinarias, se celebran en virtud de atender asuntos que no pueden ser diferidos hasta la siguiente sesión ordinaria, para el debido cumplimiento de las obligaciones en materia de transparencia, acceso a la información pública y protección de datos personales.</w:t>
                      </w:r>
                    </w:p>
                  </w:txbxContent>
                </v:textbox>
                <w10:wrap type="square" anchorx="margin"/>
              </v:shape>
            </w:pict>
          </mc:Fallback>
        </mc:AlternateContent>
      </w:r>
    </w:p>
    <w:tbl>
      <w:tblPr>
        <w:tblW w:w="3256" w:type="dxa"/>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850"/>
        <w:gridCol w:w="1560"/>
      </w:tblGrid>
      <w:tr w:rsidR="0004207E" w:rsidRPr="000A5B8D" w14:paraId="64F59734" w14:textId="77777777" w:rsidTr="00A612E6">
        <w:trPr>
          <w:trHeight w:val="300"/>
        </w:trPr>
        <w:tc>
          <w:tcPr>
            <w:tcW w:w="846" w:type="dxa"/>
            <w:shd w:val="clear" w:color="auto" w:fill="722282"/>
            <w:noWrap/>
            <w:vAlign w:val="center"/>
            <w:hideMark/>
          </w:tcPr>
          <w:p w14:paraId="0D3FA5C5" w14:textId="77777777" w:rsidR="0004207E" w:rsidRPr="000A5B8D" w:rsidRDefault="0004207E" w:rsidP="0004207E">
            <w:pPr>
              <w:spacing w:after="0" w:line="240" w:lineRule="auto"/>
              <w:jc w:val="center"/>
              <w:rPr>
                <w:rFonts w:ascii="Montserrat" w:eastAsia="Times New Roman" w:hAnsi="Montserrat" w:cs="Times New Roman"/>
                <w:color w:val="FFFFFF"/>
                <w:kern w:val="0"/>
                <w:sz w:val="19"/>
                <w:szCs w:val="19"/>
                <w:lang w:eastAsia="es-MX"/>
                <w14:ligatures w14:val="none"/>
              </w:rPr>
            </w:pPr>
            <w:r w:rsidRPr="000A5B8D">
              <w:rPr>
                <w:rFonts w:ascii="Montserrat" w:eastAsia="Times New Roman" w:hAnsi="Montserrat" w:cs="Times New Roman"/>
                <w:color w:val="FFFFFF"/>
                <w:kern w:val="0"/>
                <w:sz w:val="19"/>
                <w:szCs w:val="19"/>
                <w:lang w:eastAsia="es-MX"/>
                <w14:ligatures w14:val="none"/>
              </w:rPr>
              <w:t> </w:t>
            </w:r>
          </w:p>
        </w:tc>
        <w:tc>
          <w:tcPr>
            <w:tcW w:w="850" w:type="dxa"/>
            <w:shd w:val="clear" w:color="auto" w:fill="722282"/>
            <w:noWrap/>
            <w:vAlign w:val="center"/>
            <w:hideMark/>
          </w:tcPr>
          <w:p w14:paraId="5DC73488" w14:textId="6E9C08B7" w:rsidR="0004207E" w:rsidRPr="000A5B8D" w:rsidRDefault="0004207E" w:rsidP="0004207E">
            <w:pPr>
              <w:spacing w:after="0" w:line="240" w:lineRule="auto"/>
              <w:jc w:val="center"/>
              <w:rPr>
                <w:rFonts w:ascii="Montserrat" w:eastAsia="Times New Roman" w:hAnsi="Montserrat" w:cs="Times New Roman"/>
                <w:b/>
                <w:bCs/>
                <w:color w:val="FFFFFF"/>
                <w:kern w:val="0"/>
                <w:sz w:val="19"/>
                <w:szCs w:val="19"/>
                <w:lang w:eastAsia="es-MX"/>
                <w14:ligatures w14:val="none"/>
              </w:rPr>
            </w:pPr>
            <w:r w:rsidRPr="000A5B8D">
              <w:rPr>
                <w:rFonts w:ascii="Montserrat" w:eastAsia="Times New Roman" w:hAnsi="Montserrat" w:cs="Times New Roman"/>
                <w:b/>
                <w:bCs/>
                <w:color w:val="FFFFFF"/>
                <w:kern w:val="0"/>
                <w:sz w:val="19"/>
                <w:szCs w:val="19"/>
                <w:lang w:eastAsia="es-MX"/>
                <w14:ligatures w14:val="none"/>
              </w:rPr>
              <w:t>ORD</w:t>
            </w:r>
            <w:r w:rsidR="000A5B8D">
              <w:rPr>
                <w:rFonts w:ascii="Montserrat" w:eastAsia="Times New Roman" w:hAnsi="Montserrat" w:cs="Times New Roman"/>
                <w:b/>
                <w:bCs/>
                <w:color w:val="FFFFFF"/>
                <w:kern w:val="0"/>
                <w:sz w:val="19"/>
                <w:szCs w:val="19"/>
                <w:lang w:eastAsia="es-MX"/>
                <w14:ligatures w14:val="none"/>
              </w:rPr>
              <w:t>.</w:t>
            </w:r>
          </w:p>
        </w:tc>
        <w:tc>
          <w:tcPr>
            <w:tcW w:w="1560" w:type="dxa"/>
            <w:shd w:val="clear" w:color="auto" w:fill="722282"/>
            <w:noWrap/>
            <w:vAlign w:val="center"/>
            <w:hideMark/>
          </w:tcPr>
          <w:p w14:paraId="3E372790" w14:textId="5AE5A5B4" w:rsidR="0004207E" w:rsidRPr="000A5B8D" w:rsidRDefault="0004207E" w:rsidP="0004207E">
            <w:pPr>
              <w:spacing w:after="0" w:line="240" w:lineRule="auto"/>
              <w:jc w:val="center"/>
              <w:rPr>
                <w:rFonts w:ascii="Montserrat" w:eastAsia="Times New Roman" w:hAnsi="Montserrat" w:cs="Times New Roman"/>
                <w:b/>
                <w:bCs/>
                <w:color w:val="FFFFFF"/>
                <w:kern w:val="0"/>
                <w:sz w:val="19"/>
                <w:szCs w:val="19"/>
                <w:lang w:eastAsia="es-MX"/>
                <w14:ligatures w14:val="none"/>
              </w:rPr>
            </w:pPr>
            <w:r w:rsidRPr="000A5B8D">
              <w:rPr>
                <w:rFonts w:ascii="Montserrat" w:eastAsia="Times New Roman" w:hAnsi="Montserrat" w:cs="Times New Roman"/>
                <w:b/>
                <w:bCs/>
                <w:color w:val="FFFFFF"/>
                <w:kern w:val="0"/>
                <w:sz w:val="19"/>
                <w:szCs w:val="19"/>
                <w:lang w:eastAsia="es-MX"/>
                <w14:ligatures w14:val="none"/>
              </w:rPr>
              <w:t>EXTRAORD</w:t>
            </w:r>
            <w:r w:rsidR="000A5B8D">
              <w:rPr>
                <w:rFonts w:ascii="Montserrat" w:eastAsia="Times New Roman" w:hAnsi="Montserrat" w:cs="Times New Roman"/>
                <w:b/>
                <w:bCs/>
                <w:color w:val="FFFFFF"/>
                <w:kern w:val="0"/>
                <w:sz w:val="19"/>
                <w:szCs w:val="19"/>
                <w:lang w:eastAsia="es-MX"/>
                <w14:ligatures w14:val="none"/>
              </w:rPr>
              <w:t>.</w:t>
            </w:r>
          </w:p>
        </w:tc>
      </w:tr>
      <w:tr w:rsidR="0004207E" w:rsidRPr="000A5B8D" w14:paraId="117F28F2" w14:textId="77777777" w:rsidTr="00A612E6">
        <w:trPr>
          <w:trHeight w:val="300"/>
        </w:trPr>
        <w:tc>
          <w:tcPr>
            <w:tcW w:w="846" w:type="dxa"/>
            <w:noWrap/>
            <w:vAlign w:val="center"/>
            <w:hideMark/>
          </w:tcPr>
          <w:p w14:paraId="3CB68234" w14:textId="77777777" w:rsidR="0004207E" w:rsidRPr="000A5B8D" w:rsidRDefault="0004207E"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sidRPr="000A5B8D">
              <w:rPr>
                <w:rFonts w:ascii="Montserrat" w:eastAsia="Times New Roman" w:hAnsi="Montserrat" w:cs="Times New Roman"/>
                <w:color w:val="000000"/>
                <w:kern w:val="0"/>
                <w:sz w:val="19"/>
                <w:szCs w:val="19"/>
                <w:lang w:eastAsia="es-MX"/>
                <w14:ligatures w14:val="none"/>
              </w:rPr>
              <w:t>ENE</w:t>
            </w:r>
          </w:p>
        </w:tc>
        <w:tc>
          <w:tcPr>
            <w:tcW w:w="850" w:type="dxa"/>
            <w:noWrap/>
            <w:vAlign w:val="center"/>
            <w:hideMark/>
          </w:tcPr>
          <w:p w14:paraId="40ADD657" w14:textId="77777777" w:rsidR="0004207E" w:rsidRPr="000A5B8D" w:rsidRDefault="0004207E"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sidRPr="000A5B8D">
              <w:rPr>
                <w:rFonts w:ascii="Montserrat" w:eastAsia="Times New Roman" w:hAnsi="Montserrat" w:cs="Times New Roman"/>
                <w:color w:val="000000"/>
                <w:kern w:val="0"/>
                <w:sz w:val="19"/>
                <w:szCs w:val="19"/>
                <w:lang w:eastAsia="es-MX"/>
                <w14:ligatures w14:val="none"/>
              </w:rPr>
              <w:t>1</w:t>
            </w:r>
          </w:p>
        </w:tc>
        <w:tc>
          <w:tcPr>
            <w:tcW w:w="1560" w:type="dxa"/>
            <w:noWrap/>
            <w:vAlign w:val="center"/>
            <w:hideMark/>
          </w:tcPr>
          <w:p w14:paraId="68048C16" w14:textId="77777777" w:rsidR="0004207E" w:rsidRPr="000A5B8D" w:rsidRDefault="0004207E"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sidRPr="000A5B8D">
              <w:rPr>
                <w:rFonts w:ascii="Montserrat" w:eastAsia="Times New Roman" w:hAnsi="Montserrat" w:cs="Times New Roman"/>
                <w:color w:val="000000"/>
                <w:kern w:val="0"/>
                <w:sz w:val="19"/>
                <w:szCs w:val="19"/>
                <w:lang w:eastAsia="es-MX"/>
                <w14:ligatures w14:val="none"/>
              </w:rPr>
              <w:t>2</w:t>
            </w:r>
          </w:p>
        </w:tc>
      </w:tr>
      <w:tr w:rsidR="0004207E" w:rsidRPr="000A5B8D" w14:paraId="23D8A736" w14:textId="77777777" w:rsidTr="00A612E6">
        <w:trPr>
          <w:trHeight w:val="300"/>
        </w:trPr>
        <w:tc>
          <w:tcPr>
            <w:tcW w:w="846" w:type="dxa"/>
            <w:noWrap/>
            <w:vAlign w:val="center"/>
            <w:hideMark/>
          </w:tcPr>
          <w:p w14:paraId="5652968B" w14:textId="77777777" w:rsidR="0004207E" w:rsidRPr="000A5B8D" w:rsidRDefault="0004207E"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sidRPr="000A5B8D">
              <w:rPr>
                <w:rFonts w:ascii="Montserrat" w:eastAsia="Times New Roman" w:hAnsi="Montserrat" w:cs="Times New Roman"/>
                <w:color w:val="000000"/>
                <w:kern w:val="0"/>
                <w:sz w:val="19"/>
                <w:szCs w:val="19"/>
                <w:lang w:eastAsia="es-MX"/>
                <w14:ligatures w14:val="none"/>
              </w:rPr>
              <w:t>FEB</w:t>
            </w:r>
          </w:p>
        </w:tc>
        <w:tc>
          <w:tcPr>
            <w:tcW w:w="850" w:type="dxa"/>
            <w:noWrap/>
            <w:vAlign w:val="center"/>
            <w:hideMark/>
          </w:tcPr>
          <w:p w14:paraId="3966290A" w14:textId="77777777" w:rsidR="0004207E" w:rsidRPr="000A5B8D" w:rsidRDefault="0004207E"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sidRPr="000A5B8D">
              <w:rPr>
                <w:rFonts w:ascii="Montserrat" w:eastAsia="Times New Roman" w:hAnsi="Montserrat" w:cs="Times New Roman"/>
                <w:color w:val="000000"/>
                <w:kern w:val="0"/>
                <w:sz w:val="19"/>
                <w:szCs w:val="19"/>
                <w:lang w:eastAsia="es-MX"/>
                <w14:ligatures w14:val="none"/>
              </w:rPr>
              <w:t>0</w:t>
            </w:r>
          </w:p>
        </w:tc>
        <w:tc>
          <w:tcPr>
            <w:tcW w:w="1560" w:type="dxa"/>
            <w:noWrap/>
            <w:vAlign w:val="center"/>
            <w:hideMark/>
          </w:tcPr>
          <w:p w14:paraId="1F41369B" w14:textId="77777777" w:rsidR="0004207E" w:rsidRPr="000A5B8D" w:rsidRDefault="0004207E"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sidRPr="000A5B8D">
              <w:rPr>
                <w:rFonts w:ascii="Montserrat" w:eastAsia="Times New Roman" w:hAnsi="Montserrat" w:cs="Times New Roman"/>
                <w:color w:val="000000"/>
                <w:kern w:val="0"/>
                <w:sz w:val="19"/>
                <w:szCs w:val="19"/>
                <w:lang w:eastAsia="es-MX"/>
                <w14:ligatures w14:val="none"/>
              </w:rPr>
              <w:t>4</w:t>
            </w:r>
          </w:p>
        </w:tc>
      </w:tr>
      <w:tr w:rsidR="0004207E" w:rsidRPr="000A5B8D" w14:paraId="33F035D9" w14:textId="77777777" w:rsidTr="00A612E6">
        <w:trPr>
          <w:trHeight w:val="300"/>
        </w:trPr>
        <w:tc>
          <w:tcPr>
            <w:tcW w:w="846" w:type="dxa"/>
            <w:noWrap/>
            <w:vAlign w:val="center"/>
            <w:hideMark/>
          </w:tcPr>
          <w:p w14:paraId="4993805C" w14:textId="77777777" w:rsidR="0004207E" w:rsidRPr="000A5B8D" w:rsidRDefault="0004207E"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sidRPr="000A5B8D">
              <w:rPr>
                <w:rFonts w:ascii="Montserrat" w:eastAsia="Times New Roman" w:hAnsi="Montserrat" w:cs="Times New Roman"/>
                <w:color w:val="000000"/>
                <w:kern w:val="0"/>
                <w:sz w:val="19"/>
                <w:szCs w:val="19"/>
                <w:lang w:eastAsia="es-MX"/>
                <w14:ligatures w14:val="none"/>
              </w:rPr>
              <w:t>MAR</w:t>
            </w:r>
          </w:p>
        </w:tc>
        <w:tc>
          <w:tcPr>
            <w:tcW w:w="850" w:type="dxa"/>
            <w:noWrap/>
            <w:vAlign w:val="center"/>
            <w:hideMark/>
          </w:tcPr>
          <w:p w14:paraId="3AB016AC" w14:textId="77777777" w:rsidR="0004207E" w:rsidRPr="000A5B8D" w:rsidRDefault="0004207E"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sidRPr="000A5B8D">
              <w:rPr>
                <w:rFonts w:ascii="Montserrat" w:eastAsia="Times New Roman" w:hAnsi="Montserrat" w:cs="Times New Roman"/>
                <w:color w:val="000000"/>
                <w:kern w:val="0"/>
                <w:sz w:val="19"/>
                <w:szCs w:val="19"/>
                <w:lang w:eastAsia="es-MX"/>
                <w14:ligatures w14:val="none"/>
              </w:rPr>
              <w:t>0</w:t>
            </w:r>
          </w:p>
        </w:tc>
        <w:tc>
          <w:tcPr>
            <w:tcW w:w="1560" w:type="dxa"/>
            <w:noWrap/>
            <w:vAlign w:val="center"/>
            <w:hideMark/>
          </w:tcPr>
          <w:p w14:paraId="1062A8BE" w14:textId="77777777" w:rsidR="0004207E" w:rsidRPr="000A5B8D" w:rsidRDefault="0004207E"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sidRPr="000A5B8D">
              <w:rPr>
                <w:rFonts w:ascii="Montserrat" w:eastAsia="Times New Roman" w:hAnsi="Montserrat" w:cs="Times New Roman"/>
                <w:color w:val="000000"/>
                <w:kern w:val="0"/>
                <w:sz w:val="19"/>
                <w:szCs w:val="19"/>
                <w:lang w:eastAsia="es-MX"/>
                <w14:ligatures w14:val="none"/>
              </w:rPr>
              <w:t>5</w:t>
            </w:r>
          </w:p>
        </w:tc>
      </w:tr>
      <w:tr w:rsidR="00A612E6" w:rsidRPr="000A5B8D" w14:paraId="28021EA1" w14:textId="77777777" w:rsidTr="00A612E6">
        <w:trPr>
          <w:trHeight w:val="300"/>
        </w:trPr>
        <w:tc>
          <w:tcPr>
            <w:tcW w:w="846" w:type="dxa"/>
            <w:noWrap/>
            <w:vAlign w:val="center"/>
          </w:tcPr>
          <w:p w14:paraId="1281C1C4" w14:textId="13D700EE" w:rsidR="00A612E6" w:rsidRPr="000A5B8D" w:rsidRDefault="00A612E6"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Pr>
                <w:rFonts w:ascii="Montserrat" w:eastAsia="Times New Roman" w:hAnsi="Montserrat" w:cs="Times New Roman"/>
                <w:color w:val="000000"/>
                <w:kern w:val="0"/>
                <w:sz w:val="19"/>
                <w:szCs w:val="19"/>
                <w:lang w:eastAsia="es-MX"/>
                <w14:ligatures w14:val="none"/>
              </w:rPr>
              <w:t>ABR</w:t>
            </w:r>
          </w:p>
        </w:tc>
        <w:tc>
          <w:tcPr>
            <w:tcW w:w="850" w:type="dxa"/>
            <w:noWrap/>
            <w:vAlign w:val="center"/>
          </w:tcPr>
          <w:p w14:paraId="16F34842" w14:textId="2A5ACC09" w:rsidR="00A612E6" w:rsidRPr="000A5B8D" w:rsidRDefault="00A612E6"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Pr>
                <w:rFonts w:ascii="Montserrat" w:eastAsia="Times New Roman" w:hAnsi="Montserrat" w:cs="Times New Roman"/>
                <w:color w:val="000000"/>
                <w:kern w:val="0"/>
                <w:sz w:val="19"/>
                <w:szCs w:val="19"/>
                <w:lang w:eastAsia="es-MX"/>
                <w14:ligatures w14:val="none"/>
              </w:rPr>
              <w:t>1</w:t>
            </w:r>
          </w:p>
        </w:tc>
        <w:tc>
          <w:tcPr>
            <w:tcW w:w="1560" w:type="dxa"/>
            <w:noWrap/>
            <w:vAlign w:val="center"/>
          </w:tcPr>
          <w:p w14:paraId="0E27CD78" w14:textId="5C07A484" w:rsidR="00A612E6" w:rsidRPr="000A5B8D" w:rsidRDefault="006C13E1"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Pr>
                <w:rFonts w:ascii="Montserrat" w:eastAsia="Times New Roman" w:hAnsi="Montserrat" w:cs="Times New Roman"/>
                <w:color w:val="000000"/>
                <w:kern w:val="0"/>
                <w:sz w:val="19"/>
                <w:szCs w:val="19"/>
                <w:lang w:eastAsia="es-MX"/>
                <w14:ligatures w14:val="none"/>
              </w:rPr>
              <w:t>2</w:t>
            </w:r>
          </w:p>
        </w:tc>
      </w:tr>
      <w:tr w:rsidR="00A612E6" w:rsidRPr="000A5B8D" w14:paraId="4C64BFF1" w14:textId="77777777" w:rsidTr="00A612E6">
        <w:trPr>
          <w:trHeight w:val="300"/>
        </w:trPr>
        <w:tc>
          <w:tcPr>
            <w:tcW w:w="846" w:type="dxa"/>
            <w:noWrap/>
            <w:vAlign w:val="center"/>
          </w:tcPr>
          <w:p w14:paraId="204F22C6" w14:textId="16EB19CB" w:rsidR="00A612E6" w:rsidRPr="000A5B8D" w:rsidRDefault="00A612E6"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Pr>
                <w:rFonts w:ascii="Montserrat" w:eastAsia="Times New Roman" w:hAnsi="Montserrat" w:cs="Times New Roman"/>
                <w:color w:val="000000"/>
                <w:kern w:val="0"/>
                <w:sz w:val="19"/>
                <w:szCs w:val="19"/>
                <w:lang w:eastAsia="es-MX"/>
                <w14:ligatures w14:val="none"/>
              </w:rPr>
              <w:t>MAY</w:t>
            </w:r>
          </w:p>
        </w:tc>
        <w:tc>
          <w:tcPr>
            <w:tcW w:w="850" w:type="dxa"/>
            <w:noWrap/>
            <w:vAlign w:val="center"/>
          </w:tcPr>
          <w:p w14:paraId="16F5C15A" w14:textId="78522EBD" w:rsidR="00A612E6" w:rsidRPr="000A5B8D" w:rsidRDefault="00A612E6"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Pr>
                <w:rFonts w:ascii="Montserrat" w:eastAsia="Times New Roman" w:hAnsi="Montserrat" w:cs="Times New Roman"/>
                <w:color w:val="000000"/>
                <w:kern w:val="0"/>
                <w:sz w:val="19"/>
                <w:szCs w:val="19"/>
                <w:lang w:eastAsia="es-MX"/>
                <w14:ligatures w14:val="none"/>
              </w:rPr>
              <w:t>0</w:t>
            </w:r>
          </w:p>
        </w:tc>
        <w:tc>
          <w:tcPr>
            <w:tcW w:w="1560" w:type="dxa"/>
            <w:noWrap/>
            <w:vAlign w:val="center"/>
          </w:tcPr>
          <w:p w14:paraId="6D074EBE" w14:textId="2C3F47A0" w:rsidR="00A612E6" w:rsidRPr="000A5B8D" w:rsidRDefault="006C13E1"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Pr>
                <w:rFonts w:ascii="Montserrat" w:eastAsia="Times New Roman" w:hAnsi="Montserrat" w:cs="Times New Roman"/>
                <w:color w:val="000000"/>
                <w:kern w:val="0"/>
                <w:sz w:val="19"/>
                <w:szCs w:val="19"/>
                <w:lang w:eastAsia="es-MX"/>
                <w14:ligatures w14:val="none"/>
              </w:rPr>
              <w:t>2</w:t>
            </w:r>
          </w:p>
        </w:tc>
      </w:tr>
      <w:tr w:rsidR="00A612E6" w:rsidRPr="000A5B8D" w14:paraId="4BBF0701" w14:textId="77777777" w:rsidTr="00A612E6">
        <w:trPr>
          <w:trHeight w:val="300"/>
        </w:trPr>
        <w:tc>
          <w:tcPr>
            <w:tcW w:w="846" w:type="dxa"/>
            <w:noWrap/>
            <w:vAlign w:val="center"/>
          </w:tcPr>
          <w:p w14:paraId="3D6283FA" w14:textId="25B4F654" w:rsidR="00A612E6" w:rsidRPr="000A5B8D" w:rsidRDefault="00A612E6"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Pr>
                <w:rFonts w:ascii="Montserrat" w:eastAsia="Times New Roman" w:hAnsi="Montserrat" w:cs="Times New Roman"/>
                <w:color w:val="000000"/>
                <w:kern w:val="0"/>
                <w:sz w:val="19"/>
                <w:szCs w:val="19"/>
                <w:lang w:eastAsia="es-MX"/>
                <w14:ligatures w14:val="none"/>
              </w:rPr>
              <w:t>JUN</w:t>
            </w:r>
          </w:p>
        </w:tc>
        <w:tc>
          <w:tcPr>
            <w:tcW w:w="850" w:type="dxa"/>
            <w:noWrap/>
            <w:vAlign w:val="center"/>
          </w:tcPr>
          <w:p w14:paraId="076DEC29" w14:textId="03D7EEB7" w:rsidR="00A612E6" w:rsidRPr="000A5B8D" w:rsidRDefault="00A612E6"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Pr>
                <w:rFonts w:ascii="Montserrat" w:eastAsia="Times New Roman" w:hAnsi="Montserrat" w:cs="Times New Roman"/>
                <w:color w:val="000000"/>
                <w:kern w:val="0"/>
                <w:sz w:val="19"/>
                <w:szCs w:val="19"/>
                <w:lang w:eastAsia="es-MX"/>
                <w14:ligatures w14:val="none"/>
              </w:rPr>
              <w:t>0</w:t>
            </w:r>
          </w:p>
        </w:tc>
        <w:tc>
          <w:tcPr>
            <w:tcW w:w="1560" w:type="dxa"/>
            <w:noWrap/>
            <w:vAlign w:val="center"/>
          </w:tcPr>
          <w:p w14:paraId="1F09884F" w14:textId="12AB9FA4" w:rsidR="00A612E6" w:rsidRPr="000A5B8D" w:rsidRDefault="006C13E1" w:rsidP="0004207E">
            <w:pPr>
              <w:spacing w:after="0" w:line="240" w:lineRule="auto"/>
              <w:jc w:val="center"/>
              <w:rPr>
                <w:rFonts w:ascii="Montserrat" w:eastAsia="Times New Roman" w:hAnsi="Montserrat" w:cs="Times New Roman"/>
                <w:color w:val="000000"/>
                <w:kern w:val="0"/>
                <w:sz w:val="19"/>
                <w:szCs w:val="19"/>
                <w:lang w:eastAsia="es-MX"/>
                <w14:ligatures w14:val="none"/>
              </w:rPr>
            </w:pPr>
            <w:r>
              <w:rPr>
                <w:rFonts w:ascii="Montserrat" w:eastAsia="Times New Roman" w:hAnsi="Montserrat" w:cs="Times New Roman"/>
                <w:color w:val="000000"/>
                <w:kern w:val="0"/>
                <w:sz w:val="19"/>
                <w:szCs w:val="19"/>
                <w:lang w:eastAsia="es-MX"/>
                <w14:ligatures w14:val="none"/>
              </w:rPr>
              <w:t>3</w:t>
            </w:r>
          </w:p>
        </w:tc>
      </w:tr>
    </w:tbl>
    <w:p w14:paraId="4F069505" w14:textId="4D774EA3" w:rsidR="0004207E" w:rsidRDefault="0004207E" w:rsidP="00C86E65">
      <w:pPr>
        <w:tabs>
          <w:tab w:val="left" w:pos="2430"/>
        </w:tabs>
        <w:rPr>
          <w:rFonts w:ascii="Fira Sans Book" w:hAnsi="Fira Sans Book"/>
          <w:b/>
          <w:bCs/>
        </w:rPr>
      </w:pPr>
    </w:p>
    <w:p w14:paraId="076743AF" w14:textId="387ACED7" w:rsidR="0004207E" w:rsidRPr="00C86E65" w:rsidRDefault="006C13E1" w:rsidP="00C86E65">
      <w:pPr>
        <w:tabs>
          <w:tab w:val="left" w:pos="2430"/>
        </w:tabs>
        <w:rPr>
          <w:rFonts w:ascii="Fira Sans Book" w:hAnsi="Fira Sans Book"/>
          <w:b/>
          <w:bCs/>
        </w:rPr>
      </w:pPr>
      <w:r>
        <w:rPr>
          <w:noProof/>
        </w:rPr>
        <w:drawing>
          <wp:anchor distT="0" distB="0" distL="114300" distR="114300" simplePos="0" relativeHeight="251673600" behindDoc="0" locked="0" layoutInCell="1" allowOverlap="1" wp14:anchorId="5A5DEB17" wp14:editId="5D3BB1F5">
            <wp:simplePos x="0" y="0"/>
            <wp:positionH relativeFrom="column">
              <wp:posOffset>412750</wp:posOffset>
            </wp:positionH>
            <wp:positionV relativeFrom="paragraph">
              <wp:posOffset>1079500</wp:posOffset>
            </wp:positionV>
            <wp:extent cx="5762625" cy="3190875"/>
            <wp:effectExtent l="0" t="0" r="9525" b="9525"/>
            <wp:wrapSquare wrapText="bothSides"/>
            <wp:docPr id="560989459" name="Gráfico 1">
              <a:extLst xmlns:a="http://schemas.openxmlformats.org/drawingml/2006/main">
                <a:ext uri="{FF2B5EF4-FFF2-40B4-BE49-F238E27FC236}">
                  <a16:creationId xmlns:a16="http://schemas.microsoft.com/office/drawing/2014/main" id="{F021D75D-6EF0-406D-F37B-FD437AF071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page">
              <wp14:pctWidth>0</wp14:pctWidth>
            </wp14:sizeRelH>
            <wp14:sizeRelV relativeFrom="page">
              <wp14:pctHeight>0</wp14:pctHeight>
            </wp14:sizeRelV>
          </wp:anchor>
        </w:drawing>
      </w:r>
    </w:p>
    <w:sectPr w:rsidR="0004207E" w:rsidRPr="00C86E65" w:rsidSect="00F26A7A">
      <w:headerReference w:type="default" r:id="rId10"/>
      <w:footerReference w:type="default" r:id="rId11"/>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59C3B" w14:textId="77777777" w:rsidR="00C47877" w:rsidRDefault="00C47877" w:rsidP="004A2FF8">
      <w:pPr>
        <w:spacing w:after="0" w:line="240" w:lineRule="auto"/>
      </w:pPr>
      <w:r>
        <w:separator/>
      </w:r>
    </w:p>
  </w:endnote>
  <w:endnote w:type="continuationSeparator" w:id="0">
    <w:p w14:paraId="650FEC6C" w14:textId="77777777" w:rsidR="00C47877" w:rsidRDefault="00C47877" w:rsidP="004A2F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ira Sans Book">
    <w:panose1 w:val="020B0503050000020004"/>
    <w:charset w:val="00"/>
    <w:family w:val="swiss"/>
    <w:notTrueType/>
    <w:pitch w:val="variable"/>
    <w:sig w:usb0="600002FF"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ontserrat">
    <w:altName w:val="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0F978" w14:textId="3E503174" w:rsidR="005A5550" w:rsidRPr="005A5550" w:rsidRDefault="005A5550" w:rsidP="005A5550">
    <w:pPr>
      <w:pStyle w:val="Piedepgina"/>
      <w:jc w:val="right"/>
      <w:rPr>
        <w:rFonts w:ascii="Fira Sans Book" w:hAnsi="Fira Sans Book"/>
        <w:b/>
        <w:bCs/>
        <w:color w:val="722282"/>
      </w:rPr>
    </w:pPr>
    <w:r w:rsidRPr="005A5550">
      <w:rPr>
        <w:rFonts w:ascii="Fira Sans Book" w:hAnsi="Fira Sans Book"/>
        <w:b/>
        <w:bCs/>
        <w:color w:val="722282"/>
      </w:rPr>
      <w:t xml:space="preserve">ELABORACIÓN </w:t>
    </w:r>
    <w:r w:rsidR="00A612E6">
      <w:rPr>
        <w:rFonts w:ascii="Fira Sans Book" w:hAnsi="Fira Sans Book"/>
        <w:b/>
        <w:bCs/>
        <w:color w:val="722282"/>
      </w:rPr>
      <w:t>AGOSTO</w:t>
    </w:r>
    <w:r w:rsidRPr="005A5550">
      <w:rPr>
        <w:rFonts w:ascii="Fira Sans Book" w:hAnsi="Fira Sans Book"/>
        <w:b/>
        <w:bCs/>
        <w:color w:val="722282"/>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B3A3C" w14:textId="77777777" w:rsidR="00C47877" w:rsidRDefault="00C47877" w:rsidP="004A2FF8">
      <w:pPr>
        <w:spacing w:after="0" w:line="240" w:lineRule="auto"/>
      </w:pPr>
      <w:r>
        <w:separator/>
      </w:r>
    </w:p>
  </w:footnote>
  <w:footnote w:type="continuationSeparator" w:id="0">
    <w:p w14:paraId="3E19688B" w14:textId="77777777" w:rsidR="00C47877" w:rsidRDefault="00C47877" w:rsidP="004A2F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7A63" w14:textId="0993BD9C" w:rsidR="004A2FF8" w:rsidRDefault="00864E96">
    <w:pPr>
      <w:pStyle w:val="Encabezado"/>
    </w:pPr>
    <w:r>
      <w:rPr>
        <w:noProof/>
      </w:rPr>
      <w:drawing>
        <wp:anchor distT="0" distB="0" distL="114300" distR="114300" simplePos="0" relativeHeight="251659264" behindDoc="1" locked="0" layoutInCell="1" allowOverlap="1" wp14:anchorId="03DDD295" wp14:editId="7BD2525E">
          <wp:simplePos x="0" y="0"/>
          <wp:positionH relativeFrom="margin">
            <wp:align>center</wp:align>
          </wp:positionH>
          <wp:positionV relativeFrom="paragraph">
            <wp:posOffset>-434782</wp:posOffset>
          </wp:positionV>
          <wp:extent cx="4969565" cy="83345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4969565" cy="83345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E65"/>
    <w:rsid w:val="0004207E"/>
    <w:rsid w:val="000A2969"/>
    <w:rsid w:val="000A5B8D"/>
    <w:rsid w:val="000B6043"/>
    <w:rsid w:val="000B6139"/>
    <w:rsid w:val="00107714"/>
    <w:rsid w:val="001E1427"/>
    <w:rsid w:val="001E672F"/>
    <w:rsid w:val="00284B0D"/>
    <w:rsid w:val="00451B69"/>
    <w:rsid w:val="00487122"/>
    <w:rsid w:val="004A2FF8"/>
    <w:rsid w:val="00553ED2"/>
    <w:rsid w:val="00565751"/>
    <w:rsid w:val="005A5550"/>
    <w:rsid w:val="00611130"/>
    <w:rsid w:val="006C13E1"/>
    <w:rsid w:val="007177AD"/>
    <w:rsid w:val="0078640C"/>
    <w:rsid w:val="007D4188"/>
    <w:rsid w:val="00864E96"/>
    <w:rsid w:val="00925579"/>
    <w:rsid w:val="00A612E6"/>
    <w:rsid w:val="00B01560"/>
    <w:rsid w:val="00B65B9C"/>
    <w:rsid w:val="00BE009A"/>
    <w:rsid w:val="00C20720"/>
    <w:rsid w:val="00C47877"/>
    <w:rsid w:val="00C86E65"/>
    <w:rsid w:val="00CD69AF"/>
    <w:rsid w:val="00E52204"/>
    <w:rsid w:val="00F26A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B6E3"/>
  <w15:chartTrackingRefBased/>
  <w15:docId w15:val="{51192C56-D881-4230-BB16-A1697C066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86E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C86E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C86E6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C86E6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C86E6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C86E6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86E6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86E6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86E6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6E65"/>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C86E65"/>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C86E65"/>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C86E65"/>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C86E65"/>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C86E6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86E6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86E6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86E65"/>
    <w:rPr>
      <w:rFonts w:eastAsiaTheme="majorEastAsia" w:cstheme="majorBidi"/>
      <w:color w:val="272727" w:themeColor="text1" w:themeTint="D8"/>
    </w:rPr>
  </w:style>
  <w:style w:type="paragraph" w:styleId="Ttulo">
    <w:name w:val="Title"/>
    <w:basedOn w:val="Normal"/>
    <w:next w:val="Normal"/>
    <w:link w:val="TtuloCar"/>
    <w:uiPriority w:val="10"/>
    <w:qFormat/>
    <w:rsid w:val="00C86E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86E6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86E6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86E6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86E65"/>
    <w:pPr>
      <w:spacing w:before="160"/>
      <w:jc w:val="center"/>
    </w:pPr>
    <w:rPr>
      <w:i/>
      <w:iCs/>
      <w:color w:val="404040" w:themeColor="text1" w:themeTint="BF"/>
    </w:rPr>
  </w:style>
  <w:style w:type="character" w:customStyle="1" w:styleId="CitaCar">
    <w:name w:val="Cita Car"/>
    <w:basedOn w:val="Fuentedeprrafopredeter"/>
    <w:link w:val="Cita"/>
    <w:uiPriority w:val="29"/>
    <w:rsid w:val="00C86E65"/>
    <w:rPr>
      <w:i/>
      <w:iCs/>
      <w:color w:val="404040" w:themeColor="text1" w:themeTint="BF"/>
    </w:rPr>
  </w:style>
  <w:style w:type="paragraph" w:styleId="Prrafodelista">
    <w:name w:val="List Paragraph"/>
    <w:basedOn w:val="Normal"/>
    <w:uiPriority w:val="34"/>
    <w:qFormat/>
    <w:rsid w:val="00C86E65"/>
    <w:pPr>
      <w:ind w:left="720"/>
      <w:contextualSpacing/>
    </w:pPr>
  </w:style>
  <w:style w:type="character" w:styleId="nfasisintenso">
    <w:name w:val="Intense Emphasis"/>
    <w:basedOn w:val="Fuentedeprrafopredeter"/>
    <w:uiPriority w:val="21"/>
    <w:qFormat/>
    <w:rsid w:val="00C86E65"/>
    <w:rPr>
      <w:i/>
      <w:iCs/>
      <w:color w:val="2F5496" w:themeColor="accent1" w:themeShade="BF"/>
    </w:rPr>
  </w:style>
  <w:style w:type="paragraph" w:styleId="Citadestacada">
    <w:name w:val="Intense Quote"/>
    <w:basedOn w:val="Normal"/>
    <w:next w:val="Normal"/>
    <w:link w:val="CitadestacadaCar"/>
    <w:uiPriority w:val="30"/>
    <w:qFormat/>
    <w:rsid w:val="00C86E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C86E65"/>
    <w:rPr>
      <w:i/>
      <w:iCs/>
      <w:color w:val="2F5496" w:themeColor="accent1" w:themeShade="BF"/>
    </w:rPr>
  </w:style>
  <w:style w:type="character" w:styleId="Referenciaintensa">
    <w:name w:val="Intense Reference"/>
    <w:basedOn w:val="Fuentedeprrafopredeter"/>
    <w:uiPriority w:val="32"/>
    <w:qFormat/>
    <w:rsid w:val="00C86E65"/>
    <w:rPr>
      <w:b/>
      <w:bCs/>
      <w:smallCaps/>
      <w:color w:val="2F5496" w:themeColor="accent1" w:themeShade="BF"/>
      <w:spacing w:val="5"/>
    </w:rPr>
  </w:style>
  <w:style w:type="paragraph" w:styleId="Encabezado">
    <w:name w:val="header"/>
    <w:basedOn w:val="Normal"/>
    <w:link w:val="EncabezadoCar"/>
    <w:uiPriority w:val="99"/>
    <w:unhideWhenUsed/>
    <w:rsid w:val="004A2F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2FF8"/>
  </w:style>
  <w:style w:type="paragraph" w:styleId="Piedepgina">
    <w:name w:val="footer"/>
    <w:basedOn w:val="Normal"/>
    <w:link w:val="PiedepginaCar"/>
    <w:uiPriority w:val="99"/>
    <w:unhideWhenUsed/>
    <w:rsid w:val="004A2F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2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uario\Documents\DOCUMENTOS%20DE%20TRABAJO\UIPPET%202026\TRANSPARENCIA\Libro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uario\Documents\DOCUMENTOS%20DE%20TRABAJO\UIPPET%202026\TRANSPARENCIA\Libro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uario\Documents\DOCUMENTOS%20DE%20TRABAJO\UIPPET%202026\TRANSPARENCIA\Libro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uario\Documents\DOCUMENTOS%20DE%20TRABAJO\UIPPET%202026\TRANSPARENCIA\SOLICITUDES\Control%20de%20Solicitudes%202026.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baseline="0">
                <a:solidFill>
                  <a:schemeClr val="dk1">
                    <a:lumMod val="75000"/>
                    <a:lumOff val="25000"/>
                  </a:schemeClr>
                </a:solidFill>
                <a:latin typeface="Fira Sans Book" panose="020B0503050000020004" pitchFamily="34" charset="0"/>
                <a:ea typeface="Fira Sans Book" panose="020B0503050000020004" pitchFamily="34" charset="0"/>
                <a:cs typeface="+mn-cs"/>
              </a:defRPr>
            </a:pPr>
            <a:r>
              <a:rPr lang="en-US"/>
              <a:t>SOLICITUDES RECIBIDAS</a:t>
            </a:r>
          </a:p>
        </c:rich>
      </c:tx>
      <c:overlay val="0"/>
      <c:spPr>
        <a:noFill/>
        <a:ln>
          <a:noFill/>
        </a:ln>
        <a:effectLst/>
      </c:spPr>
      <c:txPr>
        <a:bodyPr rot="0" spcFirstLastPara="1" vertOverflow="ellipsis" vert="horz" wrap="square" anchor="ctr" anchorCtr="1"/>
        <a:lstStyle/>
        <a:p>
          <a:pPr>
            <a:defRPr sz="1440" b="1" i="0" u="none" strike="noStrike" kern="1200" baseline="0">
              <a:solidFill>
                <a:schemeClr val="dk1">
                  <a:lumMod val="75000"/>
                  <a:lumOff val="25000"/>
                </a:schemeClr>
              </a:solidFill>
              <a:latin typeface="Fira Sans Book" panose="020B0503050000020004" pitchFamily="34" charset="0"/>
              <a:ea typeface="Fira Sans Book" panose="020B0503050000020004" pitchFamily="34" charset="0"/>
              <a:cs typeface="+mn-cs"/>
            </a:defRPr>
          </a:pPr>
          <a:endParaRPr lang="es-MX"/>
        </a:p>
      </c:txPr>
    </c:title>
    <c:autoTitleDeleted val="0"/>
    <c:plotArea>
      <c:layout/>
      <c:barChart>
        <c:barDir val="col"/>
        <c:grouping val="clustered"/>
        <c:varyColors val="0"/>
        <c:ser>
          <c:idx val="0"/>
          <c:order val="0"/>
          <c:tx>
            <c:strRef>
              <c:f>ESTADISTICAS!$B$1</c:f>
              <c:strCache>
                <c:ptCount val="1"/>
                <c:pt idx="0">
                  <c:v>RECIBIDAS</c:v>
                </c:pt>
              </c:strCache>
            </c:strRef>
          </c:tx>
          <c:spPr>
            <a:solidFill>
              <a:srgbClr val="722282"/>
            </a:solidFill>
            <a:ln w="9525" cap="flat" cmpd="sng" algn="ctr">
              <a:solidFill>
                <a:srgbClr val="722282"/>
              </a:solidFill>
              <a:round/>
            </a:ln>
            <a:effectLst/>
          </c:spPr>
          <c:invertIfNegative val="0"/>
          <c:dLbls>
            <c:spPr>
              <a:noFill/>
              <a:ln>
                <a:noFill/>
              </a:ln>
              <a:effectLst/>
            </c:spPr>
            <c:txPr>
              <a:bodyPr rot="0" spcFirstLastPara="1" vertOverflow="ellipsis" vert="horz" wrap="square" anchor="ctr" anchorCtr="1"/>
              <a:lstStyle/>
              <a:p>
                <a:pPr>
                  <a:defRPr sz="1200" b="1" i="0" u="none" strike="noStrike" kern="1200" baseline="0">
                    <a:solidFill>
                      <a:schemeClr val="lt1"/>
                    </a:solidFill>
                    <a:latin typeface="Fira Sans Book" panose="020B0503050000020004" pitchFamily="34" charset="0"/>
                    <a:ea typeface="Fira Sans Book" panose="020B0503050000020004" pitchFamily="34" charset="0"/>
                    <a:cs typeface="+mn-cs"/>
                  </a:defRPr>
                </a:pPr>
                <a:endParaRPr lang="es-MX"/>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ESTADISTICAS!$A$2:$A$7</c:f>
              <c:strCache>
                <c:ptCount val="6"/>
                <c:pt idx="0">
                  <c:v>ENERO</c:v>
                </c:pt>
                <c:pt idx="1">
                  <c:v>FEBRERO</c:v>
                </c:pt>
                <c:pt idx="2">
                  <c:v>MARZO</c:v>
                </c:pt>
                <c:pt idx="3">
                  <c:v>ABRIL</c:v>
                </c:pt>
                <c:pt idx="4">
                  <c:v>MAYO</c:v>
                </c:pt>
                <c:pt idx="5">
                  <c:v>JUNIO</c:v>
                </c:pt>
              </c:strCache>
            </c:strRef>
          </c:cat>
          <c:val>
            <c:numRef>
              <c:f>ESTADISTICAS!$B$2:$B$7</c:f>
              <c:numCache>
                <c:formatCode>General</c:formatCode>
                <c:ptCount val="6"/>
                <c:pt idx="0">
                  <c:v>6</c:v>
                </c:pt>
                <c:pt idx="1">
                  <c:v>16</c:v>
                </c:pt>
                <c:pt idx="2">
                  <c:v>4</c:v>
                </c:pt>
                <c:pt idx="3">
                  <c:v>4</c:v>
                </c:pt>
                <c:pt idx="4">
                  <c:v>3</c:v>
                </c:pt>
                <c:pt idx="5">
                  <c:v>3</c:v>
                </c:pt>
              </c:numCache>
            </c:numRef>
          </c:val>
          <c:extLst>
            <c:ext xmlns:c16="http://schemas.microsoft.com/office/drawing/2014/chart" uri="{C3380CC4-5D6E-409C-BE32-E72D297353CC}">
              <c16:uniqueId val="{00000000-D374-4106-BB94-9508E4076708}"/>
            </c:ext>
          </c:extLst>
        </c:ser>
        <c:dLbls>
          <c:dLblPos val="inEnd"/>
          <c:showLegendKey val="0"/>
          <c:showVal val="1"/>
          <c:showCatName val="0"/>
          <c:showSerName val="0"/>
          <c:showPercent val="0"/>
          <c:showBubbleSize val="0"/>
        </c:dLbls>
        <c:gapWidth val="65"/>
        <c:axId val="124496751"/>
        <c:axId val="124498191"/>
      </c:barChart>
      <c:catAx>
        <c:axId val="124496751"/>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0" i="0" u="none" strike="noStrike" kern="1200" cap="all" baseline="0">
                <a:solidFill>
                  <a:schemeClr val="dk1">
                    <a:lumMod val="75000"/>
                    <a:lumOff val="25000"/>
                  </a:schemeClr>
                </a:solidFill>
                <a:latin typeface="Fira Sans Book" panose="020B0503050000020004" pitchFamily="34" charset="0"/>
                <a:ea typeface="Fira Sans Book" panose="020B0503050000020004" pitchFamily="34" charset="0"/>
                <a:cs typeface="+mn-cs"/>
              </a:defRPr>
            </a:pPr>
            <a:endParaRPr lang="es-MX"/>
          </a:p>
        </c:txPr>
        <c:crossAx val="124498191"/>
        <c:crosses val="autoZero"/>
        <c:auto val="1"/>
        <c:lblAlgn val="ctr"/>
        <c:lblOffset val="100"/>
        <c:noMultiLvlLbl val="0"/>
      </c:catAx>
      <c:valAx>
        <c:axId val="124498191"/>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1244967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19050" cap="flat" cmpd="sng" algn="ctr">
      <a:solidFill>
        <a:schemeClr val="tx1"/>
      </a:solidFill>
      <a:round/>
    </a:ln>
    <a:effectLst/>
  </c:spPr>
  <c:txPr>
    <a:bodyPr/>
    <a:lstStyle/>
    <a:p>
      <a:pPr>
        <a:defRPr sz="1200">
          <a:latin typeface="Fira Sans Book" panose="020B0503050000020004" pitchFamily="34" charset="0"/>
          <a:ea typeface="Fira Sans Book" panose="020B0503050000020004" pitchFamily="34" charset="0"/>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r>
              <a:rPr lang="es-MX"/>
              <a:t>MEDIO DE RECEPCIÓN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endParaRPr lang="es-MX"/>
        </a:p>
      </c:txPr>
    </c:title>
    <c:autoTitleDeleted val="0"/>
    <c:plotArea>
      <c:layout/>
      <c:lineChart>
        <c:grouping val="standard"/>
        <c:varyColors val="0"/>
        <c:ser>
          <c:idx val="0"/>
          <c:order val="0"/>
          <c:tx>
            <c:strRef>
              <c:f>ESTADISTICAS!$B$38</c:f>
              <c:strCache>
                <c:ptCount val="1"/>
                <c:pt idx="0">
                  <c:v>SAIMEX</c:v>
                </c:pt>
              </c:strCache>
            </c:strRef>
          </c:tx>
          <c:spPr>
            <a:ln w="28575" cap="rnd">
              <a:solidFill>
                <a:srgbClr val="722282"/>
              </a:solidFill>
              <a:round/>
            </a:ln>
            <a:effectLst/>
          </c:spPr>
          <c:marker>
            <c:symbol val="circle"/>
            <c:size val="5"/>
            <c:spPr>
              <a:solidFill>
                <a:srgbClr val="722282"/>
              </a:solidFill>
              <a:ln w="9525">
                <a:solidFill>
                  <a:srgbClr val="722282"/>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Fira Sans Book" panose="020B0503050000020004" pitchFamily="34" charset="0"/>
                    <a:ea typeface="Fira Sans Book" panose="020B0503050000020004" pitchFamily="34" charset="0"/>
                    <a:cs typeface="+mn-cs"/>
                  </a:defRPr>
                </a:pPr>
                <a:endParaRPr lang="es-MX"/>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ESTADISTICAS!$A$39:$A$44</c:f>
              <c:strCache>
                <c:ptCount val="6"/>
                <c:pt idx="0">
                  <c:v>ENERO</c:v>
                </c:pt>
                <c:pt idx="1">
                  <c:v>FEBRERO</c:v>
                </c:pt>
                <c:pt idx="2">
                  <c:v>MARZO</c:v>
                </c:pt>
                <c:pt idx="3">
                  <c:v>ABRIL</c:v>
                </c:pt>
                <c:pt idx="4">
                  <c:v>MAYO</c:v>
                </c:pt>
                <c:pt idx="5">
                  <c:v>JUNIO</c:v>
                </c:pt>
              </c:strCache>
            </c:strRef>
          </c:cat>
          <c:val>
            <c:numRef>
              <c:f>ESTADISTICAS!$B$39:$B$44</c:f>
              <c:numCache>
                <c:formatCode>General</c:formatCode>
                <c:ptCount val="6"/>
                <c:pt idx="0">
                  <c:v>2</c:v>
                </c:pt>
                <c:pt idx="1">
                  <c:v>16</c:v>
                </c:pt>
                <c:pt idx="2">
                  <c:v>3</c:v>
                </c:pt>
                <c:pt idx="3">
                  <c:v>4</c:v>
                </c:pt>
                <c:pt idx="4">
                  <c:v>2</c:v>
                </c:pt>
                <c:pt idx="5">
                  <c:v>3</c:v>
                </c:pt>
              </c:numCache>
            </c:numRef>
          </c:val>
          <c:smooth val="0"/>
          <c:extLst>
            <c:ext xmlns:c16="http://schemas.microsoft.com/office/drawing/2014/chart" uri="{C3380CC4-5D6E-409C-BE32-E72D297353CC}">
              <c16:uniqueId val="{00000000-3F75-4751-AC9A-3F36574E9092}"/>
            </c:ext>
          </c:extLst>
        </c:ser>
        <c:ser>
          <c:idx val="1"/>
          <c:order val="1"/>
          <c:tx>
            <c:strRef>
              <c:f>ESTADISTICAS!$C$38</c:f>
              <c:strCache>
                <c:ptCount val="1"/>
                <c:pt idx="0">
                  <c:v>PTN</c:v>
                </c:pt>
              </c:strCache>
            </c:strRef>
          </c:tx>
          <c:spPr>
            <a:ln w="28575" cap="rnd">
              <a:solidFill>
                <a:srgbClr val="52575A"/>
              </a:solidFill>
              <a:round/>
            </a:ln>
            <a:effectLst/>
          </c:spPr>
          <c:marker>
            <c:symbol val="circle"/>
            <c:size val="5"/>
            <c:spPr>
              <a:solidFill>
                <a:srgbClr val="52575A"/>
              </a:solidFill>
              <a:ln w="9525">
                <a:solidFill>
                  <a:srgbClr val="52575A"/>
                </a:solidFill>
              </a:ln>
              <a:effectLst/>
            </c:spPr>
          </c:marker>
          <c:dLbls>
            <c:dLbl>
              <c:idx val="0"/>
              <c:layout>
                <c:manualLayout>
                  <c:x val="-5.4944444444444442E-2"/>
                  <c:y val="-5.78357392825896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F75-4751-AC9A-3F36574E909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Fira Sans Book" panose="020B0503050000020004" pitchFamily="34" charset="0"/>
                    <a:ea typeface="Fira Sans Book" panose="020B0503050000020004" pitchFamily="34" charset="0"/>
                    <a:cs typeface="+mn-cs"/>
                  </a:defRPr>
                </a:pPr>
                <a:endParaRPr lang="es-MX"/>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ESTADISTICAS!$A$39:$A$44</c:f>
              <c:strCache>
                <c:ptCount val="6"/>
                <c:pt idx="0">
                  <c:v>ENERO</c:v>
                </c:pt>
                <c:pt idx="1">
                  <c:v>FEBRERO</c:v>
                </c:pt>
                <c:pt idx="2">
                  <c:v>MARZO</c:v>
                </c:pt>
                <c:pt idx="3">
                  <c:v>ABRIL</c:v>
                </c:pt>
                <c:pt idx="4">
                  <c:v>MAYO</c:v>
                </c:pt>
                <c:pt idx="5">
                  <c:v>JUNIO</c:v>
                </c:pt>
              </c:strCache>
            </c:strRef>
          </c:cat>
          <c:val>
            <c:numRef>
              <c:f>ESTADISTICAS!$C$39:$C$44</c:f>
              <c:numCache>
                <c:formatCode>General</c:formatCode>
                <c:ptCount val="6"/>
                <c:pt idx="0">
                  <c:v>1</c:v>
                </c:pt>
                <c:pt idx="1">
                  <c:v>0</c:v>
                </c:pt>
                <c:pt idx="2">
                  <c:v>0</c:v>
                </c:pt>
                <c:pt idx="3">
                  <c:v>0</c:v>
                </c:pt>
                <c:pt idx="4">
                  <c:v>0</c:v>
                </c:pt>
                <c:pt idx="5">
                  <c:v>0</c:v>
                </c:pt>
              </c:numCache>
            </c:numRef>
          </c:val>
          <c:smooth val="0"/>
          <c:extLst>
            <c:ext xmlns:c16="http://schemas.microsoft.com/office/drawing/2014/chart" uri="{C3380CC4-5D6E-409C-BE32-E72D297353CC}">
              <c16:uniqueId val="{00000002-3F75-4751-AC9A-3F36574E9092}"/>
            </c:ext>
          </c:extLst>
        </c:ser>
        <c:ser>
          <c:idx val="2"/>
          <c:order val="2"/>
          <c:tx>
            <c:strRef>
              <c:f>ESTADISTICAS!$D$38</c:f>
              <c:strCache>
                <c:ptCount val="1"/>
                <c:pt idx="0">
                  <c:v>PRESENCIAL</c:v>
                </c:pt>
              </c:strCache>
            </c:strRef>
          </c:tx>
          <c:spPr>
            <a:ln w="28575" cap="rnd">
              <a:solidFill>
                <a:srgbClr val="76777A"/>
              </a:solidFill>
              <a:round/>
            </a:ln>
            <a:effectLst/>
          </c:spPr>
          <c:marker>
            <c:symbol val="circle"/>
            <c:size val="5"/>
            <c:spPr>
              <a:solidFill>
                <a:srgbClr val="76777A"/>
              </a:solidFill>
              <a:ln w="9525">
                <a:solidFill>
                  <a:srgbClr val="76777A"/>
                </a:solidFill>
              </a:ln>
              <a:effectLst/>
            </c:spPr>
          </c:marker>
          <c:dLbls>
            <c:dLbl>
              <c:idx val="2"/>
              <c:layout>
                <c:manualLayout>
                  <c:x val="8.9444444444443418E-3"/>
                  <c:y val="-3.00579615048118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F75-4751-AC9A-3F36574E909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Fira Sans Book" panose="020B0503050000020004" pitchFamily="34" charset="0"/>
                    <a:ea typeface="Fira Sans Book" panose="020B0503050000020004" pitchFamily="34" charset="0"/>
                    <a:cs typeface="+mn-cs"/>
                  </a:defRPr>
                </a:pPr>
                <a:endParaRPr lang="es-MX"/>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ESTADISTICAS!$A$39:$A$44</c:f>
              <c:strCache>
                <c:ptCount val="6"/>
                <c:pt idx="0">
                  <c:v>ENERO</c:v>
                </c:pt>
                <c:pt idx="1">
                  <c:v>FEBRERO</c:v>
                </c:pt>
                <c:pt idx="2">
                  <c:v>MARZO</c:v>
                </c:pt>
                <c:pt idx="3">
                  <c:v>ABRIL</c:v>
                </c:pt>
                <c:pt idx="4">
                  <c:v>MAYO</c:v>
                </c:pt>
                <c:pt idx="5">
                  <c:v>JUNIO</c:v>
                </c:pt>
              </c:strCache>
            </c:strRef>
          </c:cat>
          <c:val>
            <c:numRef>
              <c:f>ESTADISTICAS!$D$39:$D$44</c:f>
              <c:numCache>
                <c:formatCode>General</c:formatCode>
                <c:ptCount val="6"/>
                <c:pt idx="0">
                  <c:v>3</c:v>
                </c:pt>
                <c:pt idx="1">
                  <c:v>0</c:v>
                </c:pt>
                <c:pt idx="2">
                  <c:v>1</c:v>
                </c:pt>
                <c:pt idx="3">
                  <c:v>0</c:v>
                </c:pt>
                <c:pt idx="4">
                  <c:v>0</c:v>
                </c:pt>
                <c:pt idx="5">
                  <c:v>0</c:v>
                </c:pt>
              </c:numCache>
            </c:numRef>
          </c:val>
          <c:smooth val="0"/>
          <c:extLst>
            <c:ext xmlns:c16="http://schemas.microsoft.com/office/drawing/2014/chart" uri="{C3380CC4-5D6E-409C-BE32-E72D297353CC}">
              <c16:uniqueId val="{00000004-3F75-4751-AC9A-3F36574E9092}"/>
            </c:ext>
          </c:extLst>
        </c:ser>
        <c:ser>
          <c:idx val="3"/>
          <c:order val="3"/>
          <c:tx>
            <c:strRef>
              <c:f>ESTADISTICAS!$E$38</c:f>
              <c:strCache>
                <c:ptCount val="1"/>
                <c:pt idx="0">
                  <c:v>CORREO</c:v>
                </c:pt>
              </c:strCache>
            </c:strRef>
          </c:tx>
          <c:spPr>
            <a:ln w="28575" cap="rnd">
              <a:solidFill>
                <a:srgbClr val="A25EB5"/>
              </a:solidFill>
              <a:round/>
            </a:ln>
            <a:effectLst/>
          </c:spPr>
          <c:marker>
            <c:symbol val="circle"/>
            <c:size val="5"/>
            <c:spPr>
              <a:solidFill>
                <a:srgbClr val="A25EB5"/>
              </a:solidFill>
              <a:ln w="9525">
                <a:solidFill>
                  <a:srgbClr val="A25EB5"/>
                </a:solidFill>
              </a:ln>
              <a:effectLst/>
            </c:spPr>
          </c:marker>
          <c:dLbls>
            <c:dLbl>
              <c:idx val="0"/>
              <c:layout>
                <c:manualLayout>
                  <c:x val="-6.6055555555555562E-2"/>
                  <c:y val="-2.54283318751822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F75-4751-AC9A-3F36574E9092}"/>
                </c:ext>
              </c:extLst>
            </c:dLbl>
            <c:dLbl>
              <c:idx val="2"/>
              <c:layout>
                <c:manualLayout>
                  <c:x val="8.9444444444443418E-3"/>
                  <c:y val="-1.61690726159230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F75-4751-AC9A-3F36574E909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Fira Sans Book" panose="020B0503050000020004" pitchFamily="34" charset="0"/>
                    <a:ea typeface="Fira Sans Book" panose="020B0503050000020004" pitchFamily="34" charset="0"/>
                    <a:cs typeface="+mn-cs"/>
                  </a:defRPr>
                </a:pPr>
                <a:endParaRPr lang="es-MX"/>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ESTADISTICAS!$A$39:$A$44</c:f>
              <c:strCache>
                <c:ptCount val="6"/>
                <c:pt idx="0">
                  <c:v>ENERO</c:v>
                </c:pt>
                <c:pt idx="1">
                  <c:v>FEBRERO</c:v>
                </c:pt>
                <c:pt idx="2">
                  <c:v>MARZO</c:v>
                </c:pt>
                <c:pt idx="3">
                  <c:v>ABRIL</c:v>
                </c:pt>
                <c:pt idx="4">
                  <c:v>MAYO</c:v>
                </c:pt>
                <c:pt idx="5">
                  <c:v>JUNIO</c:v>
                </c:pt>
              </c:strCache>
            </c:strRef>
          </c:cat>
          <c:val>
            <c:numRef>
              <c:f>ESTADISTICAS!$E$39:$E$44</c:f>
              <c:numCache>
                <c:formatCode>General</c:formatCode>
                <c:ptCount val="6"/>
                <c:pt idx="0">
                  <c:v>0</c:v>
                </c:pt>
                <c:pt idx="1">
                  <c:v>0</c:v>
                </c:pt>
                <c:pt idx="2">
                  <c:v>0</c:v>
                </c:pt>
                <c:pt idx="3">
                  <c:v>0</c:v>
                </c:pt>
                <c:pt idx="4">
                  <c:v>1</c:v>
                </c:pt>
                <c:pt idx="5">
                  <c:v>0</c:v>
                </c:pt>
              </c:numCache>
            </c:numRef>
          </c:val>
          <c:smooth val="0"/>
          <c:extLst>
            <c:ext xmlns:c16="http://schemas.microsoft.com/office/drawing/2014/chart" uri="{C3380CC4-5D6E-409C-BE32-E72D297353CC}">
              <c16:uniqueId val="{00000007-3F75-4751-AC9A-3F36574E9092}"/>
            </c:ext>
          </c:extLst>
        </c:ser>
        <c:dLbls>
          <c:dLblPos val="t"/>
          <c:showLegendKey val="0"/>
          <c:showVal val="1"/>
          <c:showCatName val="0"/>
          <c:showSerName val="0"/>
          <c:showPercent val="0"/>
          <c:showBubbleSize val="0"/>
        </c:dLbls>
        <c:marker val="1"/>
        <c:smooth val="0"/>
        <c:axId val="1620107503"/>
        <c:axId val="1620105103"/>
      </c:lineChart>
      <c:catAx>
        <c:axId val="16201075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endParaRPr lang="es-MX"/>
          </a:p>
        </c:txPr>
        <c:crossAx val="1620105103"/>
        <c:crosses val="autoZero"/>
        <c:auto val="1"/>
        <c:lblAlgn val="ctr"/>
        <c:lblOffset val="100"/>
        <c:noMultiLvlLbl val="0"/>
      </c:catAx>
      <c:valAx>
        <c:axId val="16201051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endParaRPr lang="es-MX"/>
          </a:p>
        </c:txPr>
        <c:crossAx val="16201075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Fira Sans Book" panose="020B0503050000020004" pitchFamily="34" charset="0"/>
          <a:ea typeface="Fira Sans Book" panose="020B0503050000020004" pitchFamily="34" charset="0"/>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r>
              <a:rPr lang="es-MX"/>
              <a:t>RECURSOS DE REVISIÓN</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ESTADISTICAS!$A$59</c:f>
              <c:strCache>
                <c:ptCount val="1"/>
                <c:pt idx="0">
                  <c:v>ENERO</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Fira Sans Book" panose="020B0503050000020004" pitchFamily="34" charset="0"/>
                    <a:ea typeface="Fira Sans Book" panose="020B0503050000020004" pitchFamily="34" charset="0"/>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ESTADISTICAS!$B$59</c:f>
              <c:numCache>
                <c:formatCode>General</c:formatCode>
                <c:ptCount val="1"/>
                <c:pt idx="0">
                  <c:v>0</c:v>
                </c:pt>
              </c:numCache>
            </c:numRef>
          </c:val>
          <c:extLst>
            <c:ext xmlns:c16="http://schemas.microsoft.com/office/drawing/2014/chart" uri="{C3380CC4-5D6E-409C-BE32-E72D297353CC}">
              <c16:uniqueId val="{00000000-9780-42AB-A599-E3F4E3DD0857}"/>
            </c:ext>
          </c:extLst>
        </c:ser>
        <c:ser>
          <c:idx val="1"/>
          <c:order val="1"/>
          <c:tx>
            <c:strRef>
              <c:f>ESTADISTICAS!$A$60</c:f>
              <c:strCache>
                <c:ptCount val="1"/>
                <c:pt idx="0">
                  <c:v>FEBRERO</c:v>
                </c:pt>
              </c:strCache>
            </c:strRef>
          </c:tx>
          <c:spPr>
            <a:solidFill>
              <a:srgbClr val="52575A"/>
            </a:solidFill>
            <a:ln>
              <a:solidFill>
                <a:srgbClr val="52575A"/>
              </a:solidFill>
            </a:ln>
            <a:effectLst/>
            <a:sp3d>
              <a:contourClr>
                <a:srgbClr val="52575A"/>
              </a:contourClr>
            </a:sp3d>
          </c:spPr>
          <c:invertIfNegative val="0"/>
          <c:dLbls>
            <c:dLbl>
              <c:idx val="0"/>
              <c:layout>
                <c:manualLayout>
                  <c:x val="1.4487504527345164E-2"/>
                  <c:y val="-2.37586124970301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780-42AB-A599-E3F4E3DD0857}"/>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Fira Sans Book" panose="020B0503050000020004" pitchFamily="34" charset="0"/>
                    <a:ea typeface="Fira Sans Book" panose="020B0503050000020004" pitchFamily="34" charset="0"/>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ESTADISTICAS!$B$60</c:f>
              <c:numCache>
                <c:formatCode>General</c:formatCode>
                <c:ptCount val="1"/>
                <c:pt idx="0">
                  <c:v>1</c:v>
                </c:pt>
              </c:numCache>
            </c:numRef>
          </c:val>
          <c:extLst>
            <c:ext xmlns:c16="http://schemas.microsoft.com/office/drawing/2014/chart" uri="{C3380CC4-5D6E-409C-BE32-E72D297353CC}">
              <c16:uniqueId val="{00000001-9780-42AB-A599-E3F4E3DD0857}"/>
            </c:ext>
          </c:extLst>
        </c:ser>
        <c:ser>
          <c:idx val="2"/>
          <c:order val="2"/>
          <c:tx>
            <c:strRef>
              <c:f>ESTADISTICAS!$A$61</c:f>
              <c:strCache>
                <c:ptCount val="1"/>
                <c:pt idx="0">
                  <c:v>MARZO</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Fira Sans Book" panose="020B0503050000020004" pitchFamily="34" charset="0"/>
                    <a:ea typeface="Fira Sans Book" panose="020B0503050000020004" pitchFamily="34" charset="0"/>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ESTADISTICAS!$B$61</c:f>
              <c:numCache>
                <c:formatCode>General</c:formatCode>
                <c:ptCount val="1"/>
                <c:pt idx="0">
                  <c:v>0</c:v>
                </c:pt>
              </c:numCache>
            </c:numRef>
          </c:val>
          <c:extLst>
            <c:ext xmlns:c16="http://schemas.microsoft.com/office/drawing/2014/chart" uri="{C3380CC4-5D6E-409C-BE32-E72D297353CC}">
              <c16:uniqueId val="{00000002-9780-42AB-A599-E3F4E3DD0857}"/>
            </c:ext>
          </c:extLst>
        </c:ser>
        <c:ser>
          <c:idx val="3"/>
          <c:order val="3"/>
          <c:tx>
            <c:strRef>
              <c:f>ESTADISTICAS!$A$62</c:f>
              <c:strCache>
                <c:ptCount val="1"/>
                <c:pt idx="0">
                  <c:v>ABRIL</c:v>
                </c:pt>
              </c:strCache>
            </c:strRef>
          </c:tx>
          <c:spPr>
            <a:solidFill>
              <a:srgbClr val="A25EB5"/>
            </a:solidFill>
            <a:ln>
              <a:solidFill>
                <a:srgbClr val="A25EB5"/>
              </a:solidFill>
            </a:ln>
            <a:effectLst/>
            <a:sp3d>
              <a:contourClr>
                <a:srgbClr val="A25EB5"/>
              </a:contourClr>
            </a:sp3d>
          </c:spPr>
          <c:invertIfNegative val="0"/>
          <c:dLbls>
            <c:dLbl>
              <c:idx val="0"/>
              <c:layout>
                <c:manualLayout>
                  <c:x val="2.5353132922854106E-2"/>
                  <c:y val="-2.37586124970301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780-42AB-A599-E3F4E3DD0857}"/>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Fira Sans Book" panose="020B0503050000020004" pitchFamily="34" charset="0"/>
                    <a:ea typeface="Fira Sans Book" panose="020B0503050000020004" pitchFamily="34" charset="0"/>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ESTADISTICAS!$B$62</c:f>
              <c:numCache>
                <c:formatCode>General</c:formatCode>
                <c:ptCount val="1"/>
                <c:pt idx="0">
                  <c:v>2</c:v>
                </c:pt>
              </c:numCache>
            </c:numRef>
          </c:val>
          <c:extLst>
            <c:ext xmlns:c16="http://schemas.microsoft.com/office/drawing/2014/chart" uri="{C3380CC4-5D6E-409C-BE32-E72D297353CC}">
              <c16:uniqueId val="{00000003-9780-42AB-A599-E3F4E3DD0857}"/>
            </c:ext>
          </c:extLst>
        </c:ser>
        <c:ser>
          <c:idx val="4"/>
          <c:order val="4"/>
          <c:tx>
            <c:strRef>
              <c:f>ESTADISTICAS!$A$63</c:f>
              <c:strCache>
                <c:ptCount val="1"/>
                <c:pt idx="0">
                  <c:v>MAYO</c:v>
                </c:pt>
              </c:strCache>
            </c:strRef>
          </c:tx>
          <c:spPr>
            <a:solidFill>
              <a:schemeClr val="accent5"/>
            </a:solidFill>
            <a:ln>
              <a:noFill/>
            </a:ln>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Fira Sans Book" panose="020B0503050000020004" pitchFamily="34" charset="0"/>
                    <a:ea typeface="Fira Sans Book" panose="020B0503050000020004" pitchFamily="34" charset="0"/>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ESTADISTICAS!$B$63</c:f>
              <c:numCache>
                <c:formatCode>General</c:formatCode>
                <c:ptCount val="1"/>
                <c:pt idx="0">
                  <c:v>0</c:v>
                </c:pt>
              </c:numCache>
            </c:numRef>
          </c:val>
          <c:extLst>
            <c:ext xmlns:c16="http://schemas.microsoft.com/office/drawing/2014/chart" uri="{C3380CC4-5D6E-409C-BE32-E72D297353CC}">
              <c16:uniqueId val="{00000004-9780-42AB-A599-E3F4E3DD0857}"/>
            </c:ext>
          </c:extLst>
        </c:ser>
        <c:ser>
          <c:idx val="5"/>
          <c:order val="5"/>
          <c:tx>
            <c:strRef>
              <c:f>ESTADISTICAS!$A$64</c:f>
              <c:strCache>
                <c:ptCount val="1"/>
                <c:pt idx="0">
                  <c:v>JUNIO</c:v>
                </c:pt>
              </c:strCache>
            </c:strRef>
          </c:tx>
          <c:spPr>
            <a:solidFill>
              <a:schemeClr val="accent6"/>
            </a:solidFill>
            <a:ln>
              <a:noFill/>
            </a:ln>
            <a:effectLst/>
            <a:sp3d/>
          </c:spPr>
          <c:invertIfNegative val="0"/>
          <c:dLbls>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Fira Sans Book" panose="020B0503050000020004" pitchFamily="34" charset="0"/>
                    <a:ea typeface="Fira Sans Book" panose="020B0503050000020004" pitchFamily="34" charset="0"/>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ESTADISTICAS!$B$64</c:f>
              <c:numCache>
                <c:formatCode>General</c:formatCode>
                <c:ptCount val="1"/>
                <c:pt idx="0">
                  <c:v>0</c:v>
                </c:pt>
              </c:numCache>
            </c:numRef>
          </c:val>
          <c:extLst>
            <c:ext xmlns:c16="http://schemas.microsoft.com/office/drawing/2014/chart" uri="{C3380CC4-5D6E-409C-BE32-E72D297353CC}">
              <c16:uniqueId val="{00000005-9780-42AB-A599-E3F4E3DD0857}"/>
            </c:ext>
          </c:extLst>
        </c:ser>
        <c:dLbls>
          <c:showLegendKey val="0"/>
          <c:showVal val="1"/>
          <c:showCatName val="0"/>
          <c:showSerName val="0"/>
          <c:showPercent val="0"/>
          <c:showBubbleSize val="0"/>
        </c:dLbls>
        <c:gapWidth val="150"/>
        <c:shape val="box"/>
        <c:axId val="903240624"/>
        <c:axId val="903244464"/>
        <c:axId val="0"/>
      </c:bar3DChart>
      <c:catAx>
        <c:axId val="903240624"/>
        <c:scaling>
          <c:orientation val="minMax"/>
        </c:scaling>
        <c:delete val="1"/>
        <c:axPos val="b"/>
        <c:numFmt formatCode="General" sourceLinked="1"/>
        <c:majorTickMark val="none"/>
        <c:minorTickMark val="none"/>
        <c:tickLblPos val="nextTo"/>
        <c:crossAx val="903244464"/>
        <c:crosses val="autoZero"/>
        <c:auto val="1"/>
        <c:lblAlgn val="ctr"/>
        <c:lblOffset val="100"/>
        <c:noMultiLvlLbl val="0"/>
      </c:catAx>
      <c:valAx>
        <c:axId val="903244464"/>
        <c:scaling>
          <c:orientation val="minMax"/>
        </c:scaling>
        <c:delete val="1"/>
        <c:axPos val="l"/>
        <c:numFmt formatCode="General" sourceLinked="1"/>
        <c:majorTickMark val="none"/>
        <c:minorTickMark val="none"/>
        <c:tickLblPos val="nextTo"/>
        <c:crossAx val="903240624"/>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endParaRPr lang="es-MX"/>
        </a:p>
      </c:txPr>
    </c:legend>
    <c:plotVisOnly val="1"/>
    <c:dispBlanksAs val="gap"/>
    <c:showDLblsOverMax val="0"/>
  </c:chart>
  <c:spPr>
    <a:solidFill>
      <a:schemeClr val="bg1"/>
    </a:solidFill>
    <a:ln w="19050" cap="flat" cmpd="sng" algn="ctr">
      <a:solidFill>
        <a:schemeClr val="tx1"/>
      </a:solidFill>
      <a:round/>
    </a:ln>
    <a:effectLst/>
  </c:spPr>
  <c:txPr>
    <a:bodyPr/>
    <a:lstStyle/>
    <a:p>
      <a:pPr>
        <a:defRPr sz="1100">
          <a:latin typeface="Fira Sans Book" panose="020B0503050000020004" pitchFamily="34" charset="0"/>
          <a:ea typeface="Fira Sans Book" panose="020B0503050000020004" pitchFamily="34" charset="0"/>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r>
              <a:rPr lang="es-MX"/>
              <a:t>Sesiones del Comité de Transparencia 2026</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endParaRPr lang="es-MX"/>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ORDINARIAS</c:v>
          </c:tx>
          <c:spPr>
            <a:solidFill>
              <a:srgbClr val="76777A"/>
            </a:solidFill>
            <a:ln>
              <a:solidFill>
                <a:srgbClr val="76777A"/>
              </a:solidFill>
            </a:ln>
            <a:effectLst>
              <a:outerShdw blurRad="57150" dist="19050" dir="5400000" algn="ctr" rotWithShape="0">
                <a:srgbClr val="000000">
                  <a:alpha val="63000"/>
                </a:srgbClr>
              </a:outerShdw>
            </a:effectLst>
            <a:sp3d>
              <a:contourClr>
                <a:srgbClr val="76777A"/>
              </a:contourClr>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Fira Sans Book" panose="020B0503050000020004" pitchFamily="34" charset="0"/>
                    <a:ea typeface="Fira Sans Book" panose="020B0503050000020004" pitchFamily="34" charset="0"/>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ENE</c:v>
                </c:pt>
                <c:pt idx="1">
                  <c:v>FEB</c:v>
                </c:pt>
                <c:pt idx="2">
                  <c:v>MAR</c:v>
                </c:pt>
                <c:pt idx="3">
                  <c:v>ABR</c:v>
                </c:pt>
                <c:pt idx="4">
                  <c:v>MAY</c:v>
                </c:pt>
                <c:pt idx="5">
                  <c:v>JUN</c:v>
                </c:pt>
              </c:strCache>
            </c:strRef>
          </c:cat>
          <c:val>
            <c:numRef>
              <c:f>Hoja1!$B$2:$B$7</c:f>
              <c:numCache>
                <c:formatCode>General</c:formatCode>
                <c:ptCount val="6"/>
                <c:pt idx="0">
                  <c:v>1</c:v>
                </c:pt>
                <c:pt idx="1">
                  <c:v>0</c:v>
                </c:pt>
                <c:pt idx="2">
                  <c:v>0</c:v>
                </c:pt>
                <c:pt idx="3">
                  <c:v>1</c:v>
                </c:pt>
                <c:pt idx="4">
                  <c:v>0</c:v>
                </c:pt>
                <c:pt idx="5">
                  <c:v>0</c:v>
                </c:pt>
              </c:numCache>
            </c:numRef>
          </c:val>
          <c:extLst>
            <c:ext xmlns:c16="http://schemas.microsoft.com/office/drawing/2014/chart" uri="{C3380CC4-5D6E-409C-BE32-E72D297353CC}">
              <c16:uniqueId val="{00000000-15E0-4660-AAF9-D4772783C40F}"/>
            </c:ext>
          </c:extLst>
        </c:ser>
        <c:ser>
          <c:idx val="1"/>
          <c:order val="1"/>
          <c:tx>
            <c:v>EXTRAORDINARIAS</c:v>
          </c:tx>
          <c:spPr>
            <a:solidFill>
              <a:srgbClr val="722282"/>
            </a:solidFill>
            <a:ln>
              <a:solidFill>
                <a:srgbClr val="722282"/>
              </a:solidFill>
            </a:ln>
            <a:effectLst>
              <a:outerShdw blurRad="57150" dist="19050" dir="5400000" algn="ctr" rotWithShape="0">
                <a:srgbClr val="000000">
                  <a:alpha val="63000"/>
                </a:srgbClr>
              </a:outerShdw>
            </a:effectLst>
            <a:sp3d>
              <a:contourClr>
                <a:srgbClr val="722282"/>
              </a:contourClr>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Fira Sans Book" panose="020B0503050000020004" pitchFamily="34" charset="0"/>
                    <a:ea typeface="Fira Sans Book" panose="020B0503050000020004" pitchFamily="34" charset="0"/>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Hoja1!$A$2:$A$7</c:f>
              <c:strCache>
                <c:ptCount val="6"/>
                <c:pt idx="0">
                  <c:v>ENE</c:v>
                </c:pt>
                <c:pt idx="1">
                  <c:v>FEB</c:v>
                </c:pt>
                <c:pt idx="2">
                  <c:v>MAR</c:v>
                </c:pt>
                <c:pt idx="3">
                  <c:v>ABR</c:v>
                </c:pt>
                <c:pt idx="4">
                  <c:v>MAY</c:v>
                </c:pt>
                <c:pt idx="5">
                  <c:v>JUN</c:v>
                </c:pt>
              </c:strCache>
            </c:strRef>
          </c:cat>
          <c:val>
            <c:numRef>
              <c:f>Hoja1!$C$2:$C$7</c:f>
              <c:numCache>
                <c:formatCode>General</c:formatCode>
                <c:ptCount val="6"/>
                <c:pt idx="0">
                  <c:v>2</c:v>
                </c:pt>
                <c:pt idx="1">
                  <c:v>4</c:v>
                </c:pt>
                <c:pt idx="2">
                  <c:v>5</c:v>
                </c:pt>
                <c:pt idx="3">
                  <c:v>2</c:v>
                </c:pt>
                <c:pt idx="4">
                  <c:v>2</c:v>
                </c:pt>
                <c:pt idx="5">
                  <c:v>3</c:v>
                </c:pt>
              </c:numCache>
            </c:numRef>
          </c:val>
          <c:extLst>
            <c:ext xmlns:c16="http://schemas.microsoft.com/office/drawing/2014/chart" uri="{C3380CC4-5D6E-409C-BE32-E72D297353CC}">
              <c16:uniqueId val="{00000001-15E0-4660-AAF9-D4772783C40F}"/>
            </c:ext>
          </c:extLst>
        </c:ser>
        <c:dLbls>
          <c:showLegendKey val="0"/>
          <c:showVal val="1"/>
          <c:showCatName val="0"/>
          <c:showSerName val="0"/>
          <c:showPercent val="0"/>
          <c:showBubbleSize val="0"/>
        </c:dLbls>
        <c:gapWidth val="150"/>
        <c:shape val="box"/>
        <c:axId val="1070078079"/>
        <c:axId val="1070078559"/>
        <c:axId val="0"/>
      </c:bar3DChart>
      <c:catAx>
        <c:axId val="1070078079"/>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endParaRPr lang="es-MX"/>
          </a:p>
        </c:txPr>
        <c:crossAx val="1070078559"/>
        <c:crosses val="autoZero"/>
        <c:auto val="1"/>
        <c:lblAlgn val="ctr"/>
        <c:lblOffset val="100"/>
        <c:noMultiLvlLbl val="0"/>
      </c:catAx>
      <c:valAx>
        <c:axId val="10700785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endParaRPr lang="es-MX"/>
          </a:p>
        </c:txPr>
        <c:crossAx val="10700780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Fira Sans Book" panose="020B0503050000020004" pitchFamily="34" charset="0"/>
              <a:ea typeface="Fira Sans Book" panose="020B0503050000020004" pitchFamily="34" charset="0"/>
              <a:cs typeface="+mn-cs"/>
            </a:defRPr>
          </a:pPr>
          <a:endParaRPr lang="es-MX"/>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19050" cap="flat" cmpd="sng" algn="ctr">
      <a:solidFill>
        <a:schemeClr val="tx1"/>
      </a:solidFill>
      <a:round/>
    </a:ln>
    <a:effectLst/>
  </c:spPr>
  <c:txPr>
    <a:bodyPr/>
    <a:lstStyle/>
    <a:p>
      <a:pPr>
        <a:defRPr>
          <a:latin typeface="Fira Sans Book" panose="020B0503050000020004" pitchFamily="34" charset="0"/>
          <a:ea typeface="Fira Sans Book" panose="020B0503050000020004" pitchFamily="34" charset="0"/>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88</Words>
  <Characters>486</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Unidad De Información, Planeación, Programación, Evaluación Y Transparencia</dc:creator>
  <cp:keywords/>
  <dc:description/>
  <cp:lastModifiedBy>Unidad De Información, Planeación, Programación, Evaluación Y Transparencia</cp:lastModifiedBy>
  <cp:revision>2</cp:revision>
  <cp:lastPrinted>2026-04-14T17:12:00Z</cp:lastPrinted>
  <dcterms:created xsi:type="dcterms:W3CDTF">2026-08-28T00:20:00Z</dcterms:created>
  <dcterms:modified xsi:type="dcterms:W3CDTF">2026-08-28T00:20:00Z</dcterms:modified>
</cp:coreProperties>
</file>